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FF" w:rsidRDefault="004E0EFF"/>
    <w:tbl>
      <w:tblPr>
        <w:tblW w:w="10800" w:type="dxa"/>
        <w:tblCellSpacing w:w="0" w:type="dxa"/>
        <w:shd w:val="clear" w:color="auto" w:fill="8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04388" w:rsidRPr="00104388" w:rsidTr="00104388">
        <w:trPr>
          <w:tblCellSpacing w:w="0" w:type="dxa"/>
        </w:trPr>
        <w:tc>
          <w:tcPr>
            <w:tcW w:w="5000" w:type="pct"/>
            <w:shd w:val="clear" w:color="auto" w:fill="80000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104388" w:rsidRPr="00104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0EFF" w:rsidRDefault="004E0EFF"/>
                <w:p w:rsidR="00104388" w:rsidRPr="00104388" w:rsidRDefault="00104388" w:rsidP="001043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:rsidR="00104388" w:rsidRPr="00104388" w:rsidRDefault="00104388" w:rsidP="001043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shd w:val="clear" w:color="auto" w:fill="800000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104388" w:rsidRPr="00104388">
              <w:trPr>
                <w:tblCellSpacing w:w="0" w:type="dxa"/>
              </w:trPr>
              <w:tc>
                <w:tcPr>
                  <w:tcW w:w="2500" w:type="pct"/>
                  <w:shd w:val="clear" w:color="auto" w:fill="800000"/>
                  <w:tcMar>
                    <w:top w:w="45" w:type="dxa"/>
                    <w:left w:w="75" w:type="dxa"/>
                    <w:bottom w:w="45" w:type="dxa"/>
                    <w:right w:w="45" w:type="dxa"/>
                  </w:tcMar>
                  <w:hideMark/>
                </w:tcPr>
                <w:p w:rsidR="004E0EFF" w:rsidRDefault="004E0EFF" w:rsidP="004E0EF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  <w:p w:rsidR="004E0EFF" w:rsidRDefault="004E0EFF" w:rsidP="004E0EF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  <w:p w:rsidR="004E0EFF" w:rsidRDefault="004E0EFF" w:rsidP="004E0EF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  <w:p w:rsidR="00104388" w:rsidRPr="004E0EFF" w:rsidRDefault="0046125C" w:rsidP="004E0EF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52"/>
                      <w:szCs w:val="52"/>
                    </w:rPr>
                    <w:t>September</w:t>
                  </w:r>
                  <w:r w:rsidR="004E0EFF" w:rsidRPr="004E0EFF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52"/>
                      <w:szCs w:val="52"/>
                    </w:rPr>
                    <w:t>,</w:t>
                  </w:r>
                  <w:r w:rsidR="00104388" w:rsidRPr="004E0EFF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52"/>
                      <w:szCs w:val="52"/>
                    </w:rPr>
                    <w:t xml:space="preserve"> 20</w:t>
                  </w:r>
                  <w:r w:rsidR="004E0EFF" w:rsidRPr="004E0EFF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52"/>
                      <w:szCs w:val="52"/>
                    </w:rPr>
                    <w:t>22</w:t>
                  </w:r>
                </w:p>
              </w:tc>
              <w:tc>
                <w:tcPr>
                  <w:tcW w:w="2500" w:type="pct"/>
                  <w:shd w:val="clear" w:color="auto" w:fill="800000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  <w:hideMark/>
                </w:tcPr>
                <w:p w:rsidR="00104388" w:rsidRPr="00104388" w:rsidRDefault="004E0EFF" w:rsidP="0010438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column">
                          <wp:posOffset>-592079</wp:posOffset>
                        </wp:positionH>
                        <wp:positionV relativeFrom="paragraph">
                          <wp:posOffset>-415210</wp:posOffset>
                        </wp:positionV>
                        <wp:extent cx="1120140" cy="1194435"/>
                        <wp:effectExtent l="171450" t="171450" r="232410" b="23431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0140" cy="1194435"/>
                                </a:xfrm>
                                <a:prstGeom prst="rect">
                                  <a:avLst/>
                                </a:prstGeom>
                                <a:ln w="127000" cap="sq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>
                                  <a:outerShdw blurRad="57150" dist="50800" dir="27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104388" w:rsidRPr="00104388" w:rsidRDefault="00104388" w:rsidP="001043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shd w:val="clear" w:color="auto" w:fill="800000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104388" w:rsidRPr="00104388">
              <w:trPr>
                <w:tblCellSpacing w:w="0" w:type="dxa"/>
              </w:trPr>
              <w:tc>
                <w:tcPr>
                  <w:tcW w:w="2500" w:type="pct"/>
                  <w:shd w:val="clear" w:color="auto" w:fill="800000"/>
                  <w:tcMar>
                    <w:top w:w="45" w:type="dxa"/>
                    <w:left w:w="75" w:type="dxa"/>
                    <w:bottom w:w="45" w:type="dxa"/>
                    <w:right w:w="45" w:type="dxa"/>
                  </w:tcMar>
                  <w:hideMark/>
                </w:tcPr>
                <w:p w:rsidR="00104388" w:rsidRPr="00104388" w:rsidRDefault="00104388" w:rsidP="0010438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shd w:val="clear" w:color="auto" w:fill="800000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  <w:hideMark/>
                </w:tcPr>
                <w:p w:rsidR="00104388" w:rsidRPr="00104388" w:rsidRDefault="00104388" w:rsidP="0010438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:rsidR="00104388" w:rsidRPr="00104388" w:rsidRDefault="00104388" w:rsidP="0010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388" w:rsidRPr="00104388" w:rsidTr="0010438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104388" w:rsidRPr="0010438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  <w:gridCol w:w="3600"/>
                  </w:tblGrid>
                  <w:tr w:rsidR="00104388" w:rsidRPr="00104388">
                    <w:trPr>
                      <w:tblCellSpacing w:w="0" w:type="dxa"/>
                    </w:trPr>
                    <w:tc>
                      <w:tcPr>
                        <w:tcW w:w="6000" w:type="dxa"/>
                        <w:shd w:val="clear" w:color="auto" w:fill="FFFFFF"/>
                        <w:hideMark/>
                      </w:tcPr>
                      <w:p w:rsidR="00104388" w:rsidRPr="00104388" w:rsidRDefault="00104388" w:rsidP="0010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104388" w:rsidRPr="00104388" w:rsidRDefault="00104388" w:rsidP="0010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4388" w:rsidRPr="00104388" w:rsidRDefault="00104388" w:rsidP="0010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04388" w:rsidRPr="0010438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104388" w:rsidRPr="0010438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104388" w:rsidRPr="0010438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989898"/>
                              <w:vAlign w:val="center"/>
                              <w:hideMark/>
                            </w:tcPr>
                            <w:p w:rsidR="00104388" w:rsidRPr="00104388" w:rsidRDefault="004E0EFF" w:rsidP="0010438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800000"/>
                                  <w:spacing w:val="30"/>
                                  <w:sz w:val="20"/>
                                  <w:szCs w:val="20"/>
                                </w:rPr>
                              </w:pPr>
                              <w:bookmarkStart w:id="0" w:name="LETTER.BLOCK4"/>
                              <w:bookmarkEnd w:id="0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pacing w:val="30"/>
                                  <w:sz w:val="20"/>
                                  <w:szCs w:val="20"/>
                                  <w:shd w:val="clear" w:color="auto" w:fill="989898"/>
                                </w:rPr>
                                <w:t xml:space="preserve">                                                    Announcement </w:t>
                              </w:r>
                            </w:p>
                          </w:tc>
                        </w:tr>
                        <w:tr w:rsidR="00104388" w:rsidRPr="00784EF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6F9F" w:rsidRPr="00226F9F" w:rsidRDefault="00226F9F" w:rsidP="00226F9F">
                              <w:pPr>
                                <w:spacing w:before="100" w:beforeAutospacing="1" w:after="100" w:afterAutospacing="1" w:line="240" w:lineRule="auto"/>
                                <w:ind w:left="720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 w:rsidR="0046125C" w:rsidRDefault="0046125C" w:rsidP="0046125C">
                              <w:pPr>
                                <w:pStyle w:val="Heading3"/>
                                <w:shd w:val="clear" w:color="auto" w:fill="FFFFFF"/>
                                <w:spacing w:before="150" w:line="60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Pasadena High School </w:t>
                              </w:r>
                              <w:r w:rsidR="00784E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t>- Two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Spanish Teacher openings</w:t>
                              </w:r>
                            </w:p>
                            <w:p w:rsidR="0046125C" w:rsidRDefault="0046125C" w:rsidP="0046125C">
                              <w:pPr>
                                <w:shd w:val="clear" w:color="auto" w:fill="FFFFFF"/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C3E50"/>
                                  <w:sz w:val="21"/>
                                  <w:szCs w:val="21"/>
                                </w:rPr>
                              </w:pPr>
                            </w:p>
                            <w:p w:rsidR="0046125C" w:rsidRDefault="0046125C" w:rsidP="0046125C">
                              <w:pPr>
                                <w:shd w:val="clear" w:color="auto" w:fill="FFFFFF"/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C3E5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Apply at </w:t>
                              </w:r>
                              <w:hyperlink r:id="rId6" w:history="1">
                                <w:r w:rsidRPr="0046125C"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https://www.edjoin.org/Home/DistrictJobPosting/1653455</w:t>
                                </w:r>
                              </w:hyperlink>
                            </w:p>
                            <w:p w:rsidR="00784EFB" w:rsidRDefault="0046125C" w:rsidP="0046125C">
                              <w:pPr>
                                <w:shd w:val="clear" w:color="auto" w:fill="FFFFFF"/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C3E50"/>
                                  <w:sz w:val="21"/>
                                  <w:szCs w:val="21"/>
                                </w:rPr>
                              </w:pPr>
                              <w:r w:rsidRPr="0046125C">
                                <w:rPr>
                                  <w:rFonts w:ascii="Helvetica" w:eastAsia="Times New Roman" w:hAnsi="Helvetica" w:cs="Helvetica"/>
                                  <w:color w:val="2C3E50"/>
                                  <w:sz w:val="21"/>
                                  <w:szCs w:val="21"/>
                                </w:rPr>
                                <w:t xml:space="preserve">Must have a valid CA Single Subject Credential in Spanish. </w:t>
                              </w:r>
                            </w:p>
                            <w:p w:rsidR="0046125C" w:rsidRPr="0046125C" w:rsidRDefault="0046125C" w:rsidP="0046125C">
                              <w:pPr>
                                <w:shd w:val="clear" w:color="auto" w:fill="FFFFFF"/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C3E50"/>
                                  <w:sz w:val="21"/>
                                  <w:szCs w:val="21"/>
                                </w:rPr>
                              </w:pPr>
                              <w:r w:rsidRPr="0046125C">
                                <w:rPr>
                                  <w:rFonts w:ascii="Helvetica" w:eastAsia="Times New Roman" w:hAnsi="Helvetica" w:cs="Helvetica"/>
                                  <w:color w:val="2C3E50"/>
                                  <w:sz w:val="21"/>
                                  <w:szCs w:val="21"/>
                                </w:rPr>
                                <w:t xml:space="preserve">Must have two years of full-time teaching experience </w:t>
                              </w:r>
                              <w:r w:rsidRPr="0046125C">
                                <w:rPr>
                                  <w:rFonts w:ascii="Helvetica" w:eastAsia="Times New Roman" w:hAnsi="Helvetica" w:cs="Helvetica"/>
                                  <w:b/>
                                  <w:color w:val="2C3E50"/>
                                  <w:sz w:val="28"/>
                                  <w:szCs w:val="21"/>
                                  <w:u w:val="single"/>
                                </w:rPr>
                                <w:t>or</w:t>
                              </w:r>
                              <w:r w:rsidRPr="0046125C">
                                <w:rPr>
                                  <w:rFonts w:ascii="Helvetica" w:eastAsia="Times New Roman" w:hAnsi="Helvetica" w:cs="Helvetica"/>
                                  <w:color w:val="2C3E50"/>
                                  <w:sz w:val="21"/>
                                  <w:szCs w:val="21"/>
                                </w:rPr>
                                <w:t xml:space="preserve"> student teaching (6 semester hours or 120 clock hours).</w:t>
                              </w:r>
                            </w:p>
                            <w:p w:rsidR="00784EFB" w:rsidRDefault="00784EFB" w:rsidP="0046125C">
                              <w:pPr>
                                <w:shd w:val="clear" w:color="auto" w:fill="FFFFFF"/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C3E50"/>
                                  <w:sz w:val="21"/>
                                  <w:szCs w:val="21"/>
                                </w:rPr>
                              </w:pPr>
                            </w:p>
                            <w:p w:rsidR="0046125C" w:rsidRDefault="0046125C" w:rsidP="0046125C">
                              <w:pPr>
                                <w:shd w:val="clear" w:color="auto" w:fill="FFFFFF"/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C3E50"/>
                                  <w:sz w:val="21"/>
                                  <w:szCs w:val="21"/>
                                </w:rPr>
                              </w:pPr>
                              <w:r w:rsidRPr="0046125C">
                                <w:rPr>
                                  <w:rFonts w:ascii="Helvetica" w:eastAsia="Times New Roman" w:hAnsi="Helvetica" w:cs="Helvetica"/>
                                  <w:b/>
                                  <w:i/>
                                  <w:color w:val="2C3E50"/>
                                  <w:sz w:val="21"/>
                                  <w:szCs w:val="21"/>
                                </w:rPr>
                                <w:t>APPLICATION REQUIREMENTS:</w:t>
                              </w:r>
                              <w:r w:rsidRPr="0046125C">
                                <w:rPr>
                                  <w:rFonts w:ascii="Helvetica" w:eastAsia="Times New Roman" w:hAnsi="Helvetica" w:cs="Helvetica"/>
                                  <w:color w:val="2C3E50"/>
                                  <w:sz w:val="21"/>
                                  <w:szCs w:val="21"/>
                                </w:rPr>
                                <w:t xml:space="preserve"> The application attachments must include: </w:t>
                              </w:r>
                            </w:p>
                            <w:p w:rsidR="00784EFB" w:rsidRDefault="0046125C" w:rsidP="0046125C">
                              <w:pPr>
                                <w:shd w:val="clear" w:color="auto" w:fill="FFFFFF"/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C3E50"/>
                                  <w:sz w:val="21"/>
                                  <w:szCs w:val="21"/>
                                </w:rPr>
                              </w:pPr>
                              <w:r w:rsidRPr="0046125C">
                                <w:rPr>
                                  <w:rFonts w:ascii="Helvetica" w:eastAsia="Times New Roman" w:hAnsi="Helvetica" w:cs="Helvetica"/>
                                  <w:color w:val="2C3E50"/>
                                  <w:sz w:val="21"/>
                                  <w:szCs w:val="21"/>
                                </w:rPr>
                                <w:t>1. A current résumé;</w:t>
                              </w:r>
                            </w:p>
                            <w:p w:rsidR="00784EFB" w:rsidRDefault="0046125C" w:rsidP="0046125C">
                              <w:pPr>
                                <w:shd w:val="clear" w:color="auto" w:fill="FFFFFF"/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C3E50"/>
                                  <w:sz w:val="21"/>
                                  <w:szCs w:val="21"/>
                                </w:rPr>
                              </w:pPr>
                              <w:r w:rsidRPr="0046125C">
                                <w:rPr>
                                  <w:rFonts w:ascii="Helvetica" w:eastAsia="Times New Roman" w:hAnsi="Helvetica" w:cs="Helvetica"/>
                                  <w:color w:val="2C3E50"/>
                                  <w:sz w:val="21"/>
                                  <w:szCs w:val="21"/>
                                </w:rPr>
                                <w:t xml:space="preserve"> 2. Three (3) letters of recommendation,</w:t>
                              </w:r>
                            </w:p>
                            <w:p w:rsidR="00784EFB" w:rsidRDefault="0046125C" w:rsidP="0046125C">
                              <w:pPr>
                                <w:shd w:val="clear" w:color="auto" w:fill="FFFFFF"/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C3E50"/>
                                  <w:sz w:val="21"/>
                                  <w:szCs w:val="21"/>
                                </w:rPr>
                              </w:pPr>
                              <w:r w:rsidRPr="0046125C">
                                <w:rPr>
                                  <w:rFonts w:ascii="Helvetica" w:eastAsia="Times New Roman" w:hAnsi="Helvetica" w:cs="Helvetica"/>
                                  <w:color w:val="2C3E50"/>
                                  <w:sz w:val="21"/>
                                  <w:szCs w:val="21"/>
                                </w:rPr>
                                <w:t xml:space="preserve"> one (1) of which shall be from the prior/immediate supervisor of the applicant; </w:t>
                              </w:r>
                            </w:p>
                            <w:p w:rsidR="00784EFB" w:rsidRDefault="0046125C" w:rsidP="0046125C">
                              <w:pPr>
                                <w:shd w:val="clear" w:color="auto" w:fill="FFFFFF"/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C3E50"/>
                                  <w:sz w:val="21"/>
                                  <w:szCs w:val="21"/>
                                </w:rPr>
                              </w:pPr>
                              <w:r w:rsidRPr="0046125C">
                                <w:rPr>
                                  <w:rFonts w:ascii="Helvetica" w:eastAsia="Times New Roman" w:hAnsi="Helvetica" w:cs="Helvetica"/>
                                  <w:color w:val="2C3E50"/>
                                  <w:sz w:val="21"/>
                                  <w:szCs w:val="21"/>
                                </w:rPr>
                                <w:t xml:space="preserve">3. A letter of introduction; </w:t>
                              </w:r>
                            </w:p>
                            <w:p w:rsidR="00784EFB" w:rsidRDefault="0046125C" w:rsidP="0046125C">
                              <w:pPr>
                                <w:shd w:val="clear" w:color="auto" w:fill="FFFFFF"/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C3E50"/>
                                  <w:sz w:val="21"/>
                                  <w:szCs w:val="21"/>
                                </w:rPr>
                              </w:pPr>
                              <w:r w:rsidRPr="0046125C">
                                <w:rPr>
                                  <w:rFonts w:ascii="Helvetica" w:eastAsia="Times New Roman" w:hAnsi="Helvetica" w:cs="Helvetica"/>
                                  <w:color w:val="2C3E50"/>
                                  <w:sz w:val="21"/>
                                  <w:szCs w:val="21"/>
                                </w:rPr>
                                <w:t xml:space="preserve">4. Copy of credential(s); and </w:t>
                              </w:r>
                            </w:p>
                            <w:p w:rsidR="0046125C" w:rsidRPr="0046125C" w:rsidRDefault="0046125C" w:rsidP="0046125C">
                              <w:pPr>
                                <w:shd w:val="clear" w:color="auto" w:fill="FFFFFF"/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C3E50"/>
                                  <w:sz w:val="21"/>
                                  <w:szCs w:val="21"/>
                                </w:rPr>
                              </w:pPr>
                              <w:r w:rsidRPr="0046125C">
                                <w:rPr>
                                  <w:rFonts w:ascii="Helvetica" w:eastAsia="Times New Roman" w:hAnsi="Helvetica" w:cs="Helvetica"/>
                                  <w:color w:val="2C3E50"/>
                                  <w:sz w:val="21"/>
                                  <w:szCs w:val="21"/>
                                </w:rPr>
                                <w:t>5. Transcripts.</w:t>
                              </w:r>
                            </w:p>
                            <w:p w:rsidR="00104388" w:rsidRDefault="00104388" w:rsidP="00784EFB">
                              <w:pPr>
                                <w:spacing w:before="100" w:beforeAutospacing="1" w:after="100" w:afterAutospacing="1" w:line="240" w:lineRule="auto"/>
                                <w:ind w:left="720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 w:rsidR="00784EFB" w:rsidRPr="00784EFB" w:rsidRDefault="00784EFB" w:rsidP="00784EFB">
                              <w:pPr>
                                <w:shd w:val="clear" w:color="auto" w:fill="FFFFFF"/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</w:rPr>
                              </w:pPr>
                              <w:r w:rsidRPr="00784E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</w:rPr>
                                <w:t>Bryan Henriquez</w:t>
                              </w:r>
                              <w:r w:rsidRPr="00784EFB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</w:rPr>
                                <w:br/>
                              </w:r>
                              <w:r w:rsidRPr="00784EFB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</w:rPr>
                                <w:t>Assistant Principal</w:t>
                              </w:r>
                              <w:r w:rsidRPr="00784EFB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</w:rPr>
                                <w:br/>
                                <w:t>Office of Special Education</w:t>
                              </w:r>
                              <w:r w:rsidRPr="00784EFB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</w:rPr>
                                <w:br/>
                                <w:t>A-102B</w:t>
                              </w:r>
                            </w:p>
                            <w:p w:rsidR="00784EFB" w:rsidRPr="00784EFB" w:rsidRDefault="00784EFB" w:rsidP="00784EFB">
                              <w:pPr>
                                <w:shd w:val="clear" w:color="auto" w:fill="FFFFFF"/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lang w:val="es-ES_tradnl"/>
                                </w:rPr>
                              </w:pPr>
                              <w:r w:rsidRPr="00784E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lang w:val="es-ES_tradnl"/>
                                </w:rPr>
                                <w:t xml:space="preserve">Pasadena High </w:t>
                              </w:r>
                              <w:proofErr w:type="spellStart"/>
                              <w:r w:rsidRPr="00784E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lang w:val="es-ES_tradnl"/>
                                </w:rPr>
                                <w:t>School</w:t>
                              </w:r>
                              <w:proofErr w:type="spellEnd"/>
                              <w:r w:rsidRPr="00784EFB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lang w:val="es-ES_tradnl"/>
                                </w:rPr>
                                <w:br/>
                              </w:r>
                              <w:r w:rsidRPr="00784EFB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lang w:val="es-ES_tradnl"/>
                                </w:rPr>
                                <w:t xml:space="preserve">2925 E Sierra Madre </w:t>
                              </w:r>
                              <w:proofErr w:type="spellStart"/>
                              <w:r w:rsidRPr="00784EFB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lang w:val="es-ES_tradnl"/>
                                </w:rPr>
                                <w:t>Blvd</w:t>
                              </w:r>
                              <w:proofErr w:type="spellEnd"/>
                              <w:r w:rsidRPr="00784EFB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lang w:val="es-ES_tradnl"/>
                                </w:rPr>
                                <w:t xml:space="preserve"> | Pasadena, CA 91107</w:t>
                              </w:r>
                              <w:r w:rsidRPr="00784EFB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lang w:val="es-ES_tradnl"/>
                                </w:rPr>
                                <w:br/>
                              </w:r>
                              <w:r w:rsidRPr="00784E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lang w:val="es-ES_tradnl"/>
                                </w:rPr>
                                <w:t>T</w:t>
                              </w:r>
                              <w:r w:rsidRPr="00784EFB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lang w:val="es-ES_tradnl"/>
                                </w:rPr>
                                <w:t> 626-396-5880 x84084 | </w:t>
                              </w:r>
                              <w:r w:rsidRPr="00784E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lang w:val="es-ES_tradnl"/>
                                </w:rPr>
                                <w:t>F</w:t>
                              </w:r>
                              <w:r w:rsidRPr="00784EFB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lang w:val="es-ES_tradnl"/>
                                </w:rPr>
                                <w:t> 626-791-5276</w:t>
                              </w:r>
                              <w:r w:rsidRPr="00784EFB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lang w:val="es-ES_tradnl"/>
                                </w:rPr>
                                <w:br/>
                              </w:r>
                              <w:hyperlink r:id="rId7" w:tgtFrame="_blank" w:history="1">
                                <w:r w:rsidRPr="00784EFB">
                                  <w:rPr>
                                    <w:rFonts w:ascii="Arial" w:eastAsia="Times New Roman" w:hAnsi="Arial" w:cs="Arial"/>
                                    <w:color w:val="01426A"/>
                                    <w:sz w:val="16"/>
                                    <w:u w:val="single"/>
                                    <w:lang w:val="es-ES_tradnl"/>
                                  </w:rPr>
                                  <w:t>henriquez.bryan@pusd.us</w:t>
                                </w:r>
                              </w:hyperlink>
                              <w:r w:rsidRPr="00784EFB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lang w:val="es-ES_tradnl"/>
                                </w:rPr>
                                <w:t> | </w:t>
                              </w:r>
                              <w:hyperlink r:id="rId8" w:tgtFrame="_blank" w:history="1">
                                <w:r w:rsidRPr="00784EFB">
                                  <w:rPr>
                                    <w:rFonts w:ascii="Arial" w:eastAsia="Times New Roman" w:hAnsi="Arial" w:cs="Arial"/>
                                    <w:color w:val="01426A"/>
                                    <w:sz w:val="16"/>
                                    <w:u w:val="single"/>
                                    <w:lang w:val="es-ES_tradnl"/>
                                  </w:rPr>
                                  <w:t>pusd.us/</w:t>
                                </w:r>
                                <w:proofErr w:type="spellStart"/>
                                <w:r w:rsidRPr="00784EFB">
                                  <w:rPr>
                                    <w:rFonts w:ascii="Arial" w:eastAsia="Times New Roman" w:hAnsi="Arial" w:cs="Arial"/>
                                    <w:color w:val="01426A"/>
                                    <w:sz w:val="16"/>
                                    <w:u w:val="single"/>
                                    <w:lang w:val="es-ES_tradnl"/>
                                  </w:rPr>
                                  <w:t>phs</w:t>
                                </w:r>
                                <w:proofErr w:type="spellEnd"/>
                              </w:hyperlink>
                            </w:p>
                            <w:p w:rsidR="0046125C" w:rsidRPr="00784EFB" w:rsidRDefault="0046125C" w:rsidP="0046125C">
                              <w:pPr>
                                <w:spacing w:before="100" w:beforeAutospacing="1" w:after="100" w:afterAutospacing="1" w:line="240" w:lineRule="auto"/>
                                <w:ind w:left="720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  <w:lang w:val="es-ES_tradnl"/>
                                </w:rPr>
                              </w:pPr>
                            </w:p>
                            <w:p w:rsidR="00104388" w:rsidRPr="00784EFB" w:rsidRDefault="00104388" w:rsidP="00784EFB">
                              <w:pPr>
                                <w:spacing w:before="100" w:beforeAutospacing="1" w:after="100" w:afterAutospacing="1" w:line="240" w:lineRule="auto"/>
                                <w:ind w:left="720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  <w:lang w:val="es-ES_tradnl"/>
                                </w:rPr>
                              </w:pPr>
                            </w:p>
                          </w:tc>
                        </w:tr>
                        <w:tr w:rsidR="004E0EFF" w:rsidRPr="00784EF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E0EFF" w:rsidRPr="00784EFB" w:rsidRDefault="004E0EFF" w:rsidP="004E0EF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  <w:lang w:val="es-ES_tradnl"/>
                                </w:rPr>
                              </w:pPr>
                            </w:p>
                          </w:tc>
                        </w:tr>
                      </w:tbl>
                      <w:p w:rsidR="00104388" w:rsidRPr="00784EFB" w:rsidRDefault="00104388" w:rsidP="0010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val="es-ES_tradnl"/>
                          </w:rPr>
                        </w:pPr>
                        <w:bookmarkStart w:id="1" w:name="LETTER.BLOCK12"/>
                        <w:bookmarkEnd w:id="1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104388" w:rsidRPr="00784EFB" w:rsidTr="004E0E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pPr w:leftFromText="180" w:rightFromText="180" w:vertAnchor="text" w:tblpY="-99"/>
                                <w:tblOverlap w:val="never"/>
                                <w:tblW w:w="5000" w:type="pct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50"/>
                              </w:tblGrid>
                              <w:tr w:rsidR="00784EFB" w:rsidRPr="00104388" w:rsidTr="00784EF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84EFB" w:rsidRPr="00784EFB" w:rsidRDefault="00784EFB" w:rsidP="00784EF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val="es-ES_tradnl"/>
                                      </w:rPr>
                                    </w:pPr>
                                    <w:r w:rsidRPr="00784EF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 </w:t>
                                    </w:r>
                                    <w:r w:rsidRPr="00784EF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 </w:t>
                                    </w:r>
                                  </w:p>
                                  <w:p w:rsidR="00784EFB" w:rsidRPr="00104388" w:rsidRDefault="00784EFB" w:rsidP="00784E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10438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GO BULLDOGS!</w:t>
                                    </w:r>
                                  </w:p>
                                  <w:p w:rsidR="00784EFB" w:rsidRPr="00104388" w:rsidRDefault="00784EFB" w:rsidP="00784EFB">
                                    <w:pPr>
                                      <w:spacing w:after="0" w:line="240" w:lineRule="auto"/>
                                      <w:ind w:left="135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10438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04388" w:rsidRPr="00784EFB" w:rsidRDefault="00104388" w:rsidP="00784E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</w:p>
                          </w:tc>
                        </w:tr>
                      </w:tbl>
                      <w:p w:rsidR="00104388" w:rsidRPr="00784EFB" w:rsidRDefault="00104388" w:rsidP="0010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val="es-ES_tradnl"/>
                          </w:rPr>
                        </w:pPr>
                        <w:bookmarkStart w:id="2" w:name="LETTER.BLOCK6"/>
                        <w:bookmarkEnd w:id="2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104388" w:rsidRPr="00784EFB" w:rsidTr="004E0E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104388" w:rsidRPr="00784EFB" w:rsidRDefault="00104388" w:rsidP="004E0EF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</w:p>
                          </w:tc>
                        </w:tr>
                      </w:tbl>
                      <w:p w:rsidR="00104388" w:rsidRPr="00784EFB" w:rsidRDefault="00104388" w:rsidP="0010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val="es-ES_tradnl"/>
                          </w:rPr>
                        </w:pPr>
                        <w:bookmarkStart w:id="3" w:name="LETTER.BLOCK13"/>
                        <w:bookmarkEnd w:id="3"/>
                      </w:p>
                      <w:p w:rsidR="00104388" w:rsidRPr="00104388" w:rsidRDefault="00104388" w:rsidP="0010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</w:rPr>
                        </w:pPr>
                        <w:bookmarkStart w:id="4" w:name="LETTER.BLOCK14"/>
                        <w:bookmarkEnd w:id="4"/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104388" w:rsidRPr="0010438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989898"/>
                              <w:vAlign w:val="center"/>
                              <w:hideMark/>
                            </w:tcPr>
                            <w:p w:rsidR="00104388" w:rsidRPr="00104388" w:rsidRDefault="00104388" w:rsidP="0010438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800000"/>
                                  <w:spacing w:val="3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04388" w:rsidRPr="0010438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04388" w:rsidRPr="00104388" w:rsidRDefault="00104388" w:rsidP="0010438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4388" w:rsidRPr="00104388" w:rsidRDefault="00104388" w:rsidP="00104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4388" w:rsidRPr="00104388" w:rsidRDefault="00104388" w:rsidP="0010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04388" w:rsidRPr="00104388" w:rsidRDefault="00104388" w:rsidP="0010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C0D7F" w:rsidRPr="00104388" w:rsidRDefault="004C0D7F" w:rsidP="00784EFB">
      <w:pPr>
        <w:rPr>
          <w:sz w:val="20"/>
          <w:szCs w:val="20"/>
        </w:rPr>
      </w:pPr>
      <w:bookmarkStart w:id="5" w:name="_GoBack"/>
      <w:bookmarkEnd w:id="5"/>
    </w:p>
    <w:sectPr w:rsidR="004C0D7F" w:rsidRPr="00104388" w:rsidSect="00104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142"/>
    <w:multiLevelType w:val="multilevel"/>
    <w:tmpl w:val="AE46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D5B58"/>
    <w:multiLevelType w:val="multilevel"/>
    <w:tmpl w:val="FF32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84945"/>
    <w:multiLevelType w:val="multilevel"/>
    <w:tmpl w:val="5FCA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F2302"/>
    <w:multiLevelType w:val="multilevel"/>
    <w:tmpl w:val="76D4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74400"/>
    <w:multiLevelType w:val="multilevel"/>
    <w:tmpl w:val="1094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A267D"/>
    <w:multiLevelType w:val="multilevel"/>
    <w:tmpl w:val="8E2C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E125F7"/>
    <w:multiLevelType w:val="multilevel"/>
    <w:tmpl w:val="395E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187710"/>
    <w:multiLevelType w:val="multilevel"/>
    <w:tmpl w:val="05A4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716A60"/>
    <w:multiLevelType w:val="multilevel"/>
    <w:tmpl w:val="528E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04992"/>
    <w:multiLevelType w:val="multilevel"/>
    <w:tmpl w:val="37E8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E595A"/>
    <w:multiLevelType w:val="multilevel"/>
    <w:tmpl w:val="54F4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D66EC0"/>
    <w:multiLevelType w:val="multilevel"/>
    <w:tmpl w:val="0A28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EC456E"/>
    <w:multiLevelType w:val="multilevel"/>
    <w:tmpl w:val="9378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022B1E"/>
    <w:multiLevelType w:val="multilevel"/>
    <w:tmpl w:val="9FAA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2A4F93"/>
    <w:multiLevelType w:val="multilevel"/>
    <w:tmpl w:val="DFB6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871A1B"/>
    <w:multiLevelType w:val="multilevel"/>
    <w:tmpl w:val="7292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6D24C8"/>
    <w:multiLevelType w:val="multilevel"/>
    <w:tmpl w:val="8D4C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D941C8"/>
    <w:multiLevelType w:val="multilevel"/>
    <w:tmpl w:val="BF54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9B0CE6"/>
    <w:multiLevelType w:val="multilevel"/>
    <w:tmpl w:val="E550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E7272F"/>
    <w:multiLevelType w:val="multilevel"/>
    <w:tmpl w:val="E16A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8"/>
  </w:num>
  <w:num w:numId="5">
    <w:abstractNumId w:val="5"/>
  </w:num>
  <w:num w:numId="6">
    <w:abstractNumId w:val="7"/>
  </w:num>
  <w:num w:numId="7">
    <w:abstractNumId w:val="14"/>
  </w:num>
  <w:num w:numId="8">
    <w:abstractNumId w:val="18"/>
  </w:num>
  <w:num w:numId="9">
    <w:abstractNumId w:val="6"/>
  </w:num>
  <w:num w:numId="10">
    <w:abstractNumId w:val="16"/>
  </w:num>
  <w:num w:numId="11">
    <w:abstractNumId w:val="13"/>
  </w:num>
  <w:num w:numId="12">
    <w:abstractNumId w:val="11"/>
  </w:num>
  <w:num w:numId="13">
    <w:abstractNumId w:val="1"/>
  </w:num>
  <w:num w:numId="14">
    <w:abstractNumId w:val="10"/>
  </w:num>
  <w:num w:numId="15">
    <w:abstractNumId w:val="4"/>
  </w:num>
  <w:num w:numId="16">
    <w:abstractNumId w:val="19"/>
  </w:num>
  <w:num w:numId="17">
    <w:abstractNumId w:val="3"/>
  </w:num>
  <w:num w:numId="18">
    <w:abstractNumId w:val="12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8"/>
    <w:rsid w:val="00104388"/>
    <w:rsid w:val="00226F9F"/>
    <w:rsid w:val="0046125C"/>
    <w:rsid w:val="004C0D7F"/>
    <w:rsid w:val="004E0EFF"/>
    <w:rsid w:val="0078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E5A6"/>
  <w15:docId w15:val="{D0E2DE52-9195-4A66-BE08-E2D18C42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2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4388"/>
    <w:rPr>
      <w:b/>
      <w:bCs/>
    </w:rPr>
  </w:style>
  <w:style w:type="character" w:customStyle="1" w:styleId="apple-converted-space">
    <w:name w:val="apple-converted-space"/>
    <w:basedOn w:val="DefaultParagraphFont"/>
    <w:rsid w:val="00104388"/>
  </w:style>
  <w:style w:type="paragraph" w:styleId="NormalWeb">
    <w:name w:val="Normal (Web)"/>
    <w:basedOn w:val="Normal"/>
    <w:uiPriority w:val="99"/>
    <w:unhideWhenUsed/>
    <w:rsid w:val="0010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43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8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2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12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8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52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06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105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6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sd.us/ph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riquez.bryan@pu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join.org/Home/DistrictJobPosting/165345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akingtfc@gmail.com</dc:creator>
  <cp:lastModifiedBy>Bryan Henriquez</cp:lastModifiedBy>
  <cp:revision>4</cp:revision>
  <dcterms:created xsi:type="dcterms:W3CDTF">2022-08-29T18:01:00Z</dcterms:created>
  <dcterms:modified xsi:type="dcterms:W3CDTF">2022-08-29T18:17:00Z</dcterms:modified>
</cp:coreProperties>
</file>