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ADB8" w14:textId="3B96BC35" w:rsidR="003D7DC9" w:rsidRPr="00FA309C" w:rsidRDefault="00BF0F96" w:rsidP="001A3C92">
      <w:pPr>
        <w:jc w:val="center"/>
        <w:rPr>
          <w:rFonts w:ascii="Arial Narrow" w:hAnsi="Arial Narrow" w:cs="Arial"/>
          <w:b/>
          <w:sz w:val="20"/>
          <w:szCs w:val="20"/>
        </w:rPr>
      </w:pPr>
      <w:r>
        <w:rPr>
          <w:rFonts w:ascii="Arial Narrow" w:hAnsi="Arial Narrow" w:cs="Arial"/>
          <w:b/>
          <w:sz w:val="20"/>
          <w:szCs w:val="20"/>
        </w:rPr>
        <w:t>Theodore Roosevelt High School</w:t>
      </w:r>
    </w:p>
    <w:p w14:paraId="00433ABD" w14:textId="2F51E773" w:rsidR="003D7DC9" w:rsidRPr="00FA309C" w:rsidRDefault="003D7DC9" w:rsidP="003D7DC9">
      <w:pPr>
        <w:jc w:val="center"/>
        <w:rPr>
          <w:rFonts w:ascii="Arial Narrow" w:hAnsi="Arial Narrow" w:cs="Arial"/>
          <w:b/>
        </w:rPr>
      </w:pPr>
      <w:r w:rsidRPr="00FA309C">
        <w:rPr>
          <w:rFonts w:ascii="Arial Narrow" w:hAnsi="Arial Narrow" w:cs="Arial"/>
          <w:b/>
        </w:rPr>
        <w:t>LINKED LEARNING WORK</w:t>
      </w:r>
      <w:r w:rsidR="001D2AF5">
        <w:rPr>
          <w:rFonts w:ascii="Arial Narrow" w:hAnsi="Arial Narrow" w:cs="Arial"/>
          <w:b/>
        </w:rPr>
        <w:t>-</w:t>
      </w:r>
      <w:r w:rsidRPr="00FA309C">
        <w:rPr>
          <w:rFonts w:ascii="Arial Narrow" w:hAnsi="Arial Narrow" w:cs="Arial"/>
          <w:b/>
        </w:rPr>
        <w:t>BASED LEARNING SITE COORDINATOR</w:t>
      </w:r>
    </w:p>
    <w:p w14:paraId="2E31245A" w14:textId="77777777" w:rsidR="003D7DC9" w:rsidRPr="00FA309C" w:rsidRDefault="003D7DC9" w:rsidP="003D7DC9">
      <w:pPr>
        <w:jc w:val="center"/>
        <w:rPr>
          <w:rFonts w:ascii="Arial Narrow" w:hAnsi="Arial Narrow" w:cs="Arial"/>
          <w:bCs/>
          <w:sz w:val="20"/>
          <w:szCs w:val="20"/>
        </w:rPr>
      </w:pPr>
      <w:r w:rsidRPr="00FA309C">
        <w:rPr>
          <w:rFonts w:ascii="Arial Narrow" w:hAnsi="Arial Narrow" w:cs="Arial"/>
          <w:bCs/>
          <w:sz w:val="20"/>
          <w:szCs w:val="20"/>
        </w:rPr>
        <w:t>Non-classroom Assignment, Preparation Salary Table (0706)</w:t>
      </w:r>
    </w:p>
    <w:p w14:paraId="2E4C534F" w14:textId="4FE126D4" w:rsidR="003D7DC9" w:rsidRPr="00FA309C" w:rsidRDefault="003D7DC9" w:rsidP="003D7DC9">
      <w:pPr>
        <w:jc w:val="center"/>
        <w:rPr>
          <w:rFonts w:ascii="Arial Narrow" w:hAnsi="Arial Narrow" w:cs="Arial"/>
          <w:bCs/>
          <w:sz w:val="20"/>
          <w:szCs w:val="20"/>
        </w:rPr>
      </w:pPr>
      <w:r w:rsidRPr="00FA309C">
        <w:rPr>
          <w:rFonts w:ascii="Arial Narrow" w:hAnsi="Arial Narrow" w:cs="Arial"/>
          <w:bCs/>
          <w:sz w:val="20"/>
          <w:szCs w:val="20"/>
        </w:rPr>
        <w:t>(</w:t>
      </w:r>
      <w:r w:rsidR="00BF0F96">
        <w:rPr>
          <w:rFonts w:ascii="Arial Narrow" w:hAnsi="Arial Narrow" w:cs="Arial"/>
          <w:bCs/>
          <w:sz w:val="20"/>
          <w:szCs w:val="20"/>
        </w:rPr>
        <w:t>1</w:t>
      </w:r>
      <w:r w:rsidRPr="00FA309C">
        <w:rPr>
          <w:rFonts w:ascii="Arial Narrow" w:hAnsi="Arial Narrow" w:cs="Arial"/>
          <w:bCs/>
          <w:sz w:val="20"/>
          <w:szCs w:val="20"/>
        </w:rPr>
        <w:t xml:space="preserve"> Position)</w:t>
      </w:r>
    </w:p>
    <w:p w14:paraId="4124D1EB" w14:textId="49ED27F0" w:rsidR="003D7DC9" w:rsidRPr="00FA309C" w:rsidRDefault="003D7DC9" w:rsidP="003D7DC9">
      <w:pPr>
        <w:jc w:val="center"/>
        <w:rPr>
          <w:rFonts w:ascii="Arial Narrow" w:hAnsi="Arial Narrow" w:cs="Arial"/>
          <w:bCs/>
          <w:sz w:val="20"/>
          <w:szCs w:val="20"/>
        </w:rPr>
      </w:pPr>
      <w:r w:rsidRPr="00FA309C">
        <w:rPr>
          <w:rFonts w:ascii="Arial Narrow" w:hAnsi="Arial Narrow" w:cs="Arial"/>
          <w:bCs/>
          <w:sz w:val="20"/>
          <w:szCs w:val="20"/>
        </w:rPr>
        <w:t xml:space="preserve">Posting Date: </w:t>
      </w:r>
      <w:r w:rsidR="001A3C92">
        <w:rPr>
          <w:rFonts w:ascii="Arial Narrow" w:hAnsi="Arial Narrow" w:cs="Arial"/>
          <w:bCs/>
          <w:sz w:val="20"/>
          <w:szCs w:val="20"/>
        </w:rPr>
        <w:t>05/09</w:t>
      </w:r>
      <w:r w:rsidR="00BF0F96">
        <w:rPr>
          <w:rFonts w:ascii="Arial Narrow" w:hAnsi="Arial Narrow" w:cs="Arial"/>
          <w:bCs/>
          <w:sz w:val="20"/>
          <w:szCs w:val="20"/>
        </w:rPr>
        <w:t>/2022</w:t>
      </w:r>
    </w:p>
    <w:p w14:paraId="3C960481" w14:textId="77777777" w:rsidR="003D7DC9" w:rsidRPr="00FA309C" w:rsidRDefault="003D7DC9" w:rsidP="003D7DC9">
      <w:pPr>
        <w:rPr>
          <w:rFonts w:ascii="Arial Narrow" w:hAnsi="Arial Narrow" w:cs="Arial"/>
          <w:bCs/>
          <w:sz w:val="20"/>
          <w:szCs w:val="20"/>
        </w:rPr>
      </w:pPr>
    </w:p>
    <w:p w14:paraId="6237A46D" w14:textId="77777777" w:rsidR="003D7DC9" w:rsidRPr="00FA309C" w:rsidRDefault="003D7DC9" w:rsidP="003D7DC9">
      <w:pPr>
        <w:rPr>
          <w:rFonts w:ascii="Arial Narrow" w:hAnsi="Arial Narrow" w:cs="Arial"/>
          <w:bCs/>
          <w:sz w:val="20"/>
          <w:szCs w:val="20"/>
        </w:rPr>
      </w:pPr>
      <w:r w:rsidRPr="00FA309C">
        <w:rPr>
          <w:rFonts w:ascii="Arial Narrow" w:hAnsi="Arial Narrow" w:cs="Arial"/>
          <w:bCs/>
          <w:sz w:val="20"/>
          <w:szCs w:val="20"/>
        </w:rPr>
        <w:t>The main role of the Linked Learning Work-Based Learning (WBL) Site Coordinator is to support the LAUSD Linked Learning Initiative. The WBL Site Coordinator will work at the certified Linked Learning school site to develop a robust advisory board composed of industry, post-secondary, and community partners who will provide a spectrum of WBL opportunities for students and faculty. The WBL Site Coordinator reports to the principal or assistant principal.</w:t>
      </w:r>
    </w:p>
    <w:p w14:paraId="0BABC217" w14:textId="77777777" w:rsidR="003D7DC9" w:rsidRPr="00FA309C" w:rsidRDefault="003D7DC9" w:rsidP="003D7DC9">
      <w:pPr>
        <w:rPr>
          <w:rFonts w:ascii="Arial Narrow" w:hAnsi="Arial Narrow" w:cs="Arial"/>
          <w:bCs/>
          <w:sz w:val="20"/>
          <w:szCs w:val="20"/>
        </w:rPr>
      </w:pPr>
    </w:p>
    <w:p w14:paraId="5741B3B0" w14:textId="77777777" w:rsidR="003D7DC9" w:rsidRPr="00FA309C" w:rsidRDefault="003D7DC9" w:rsidP="003D7DC9">
      <w:pPr>
        <w:rPr>
          <w:rFonts w:ascii="Arial Narrow" w:hAnsi="Arial Narrow" w:cs="Arial"/>
          <w:b/>
          <w:sz w:val="20"/>
          <w:szCs w:val="20"/>
        </w:rPr>
      </w:pPr>
      <w:r w:rsidRPr="00FA309C">
        <w:rPr>
          <w:rFonts w:ascii="Arial Narrow" w:hAnsi="Arial Narrow" w:cs="Arial"/>
          <w:b/>
          <w:sz w:val="20"/>
          <w:szCs w:val="20"/>
        </w:rPr>
        <w:t>Primary Duties/Responsibilities:</w:t>
      </w:r>
    </w:p>
    <w:p w14:paraId="0E973DC8" w14:textId="77777777" w:rsidR="003D7DC9" w:rsidRPr="00FA309C" w:rsidRDefault="003D7DC9" w:rsidP="003D7DC9">
      <w:pPr>
        <w:rPr>
          <w:rFonts w:ascii="Arial Narrow" w:hAnsi="Arial Narrow" w:cs="Arial"/>
          <w:bCs/>
          <w:sz w:val="20"/>
          <w:szCs w:val="20"/>
        </w:rPr>
      </w:pPr>
      <w:r w:rsidRPr="00FA309C">
        <w:rPr>
          <w:rFonts w:ascii="Arial Narrow" w:hAnsi="Arial Narrow" w:cs="Arial"/>
          <w:bCs/>
          <w:sz w:val="20"/>
          <w:szCs w:val="20"/>
        </w:rPr>
        <w:t>Note: Incumbents in this position must provide direct instruction to students for at least 25% as part of their assignment.</w:t>
      </w:r>
    </w:p>
    <w:p w14:paraId="5B29E923" w14:textId="77777777" w:rsidR="003D7DC9" w:rsidRPr="00FA309C" w:rsidRDefault="003D7DC9" w:rsidP="003D7DC9">
      <w:pPr>
        <w:rPr>
          <w:rFonts w:ascii="Arial Narrow" w:hAnsi="Arial Narrow" w:cs="Arial"/>
          <w:bCs/>
          <w:sz w:val="20"/>
          <w:szCs w:val="20"/>
        </w:rPr>
      </w:pPr>
    </w:p>
    <w:p w14:paraId="71E1C87E"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Initiates and supports the development of industry partnerships for K-12 teachers in Linked Learning pathways.</w:t>
      </w:r>
    </w:p>
    <w:p w14:paraId="7DD56F5F"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Develops a work-based learning plan to support each student’s college and career development.</w:t>
      </w:r>
    </w:p>
    <w:p w14:paraId="001E9B68"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 xml:space="preserve">Design and facilitates professional development to support teachers in creating authentic, real-world connections and partnerships for their project-based learning units.  Supports K-12 teachers connecting K-12 common core standards to industry themed curriculum. </w:t>
      </w:r>
    </w:p>
    <w:p w14:paraId="313C9D0E"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Develops virtual and site-based, work-based learning opportunities for students including but not limited to orientations for business partners, placement of students, mentorship, industry feedback for students’ projects, and student–industry interactions. (i.e. facilitates and organizes Career days, industry field trips, and career exploration activities for students, including training students and teachers on the use of career assessments).</w:t>
      </w:r>
    </w:p>
    <w:p w14:paraId="7D61E55F"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 xml:space="preserve">Works with industry partners to ensure alignment of programs which support students in developing 21st century skills, with the goal to establish internships for students completing the continuum. </w:t>
      </w:r>
    </w:p>
    <w:p w14:paraId="2FA95A16"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 xml:space="preserve">Provides professional development around K-12 21st century skills, advisory resources and work-readiness curriculum, including calibration sessions around work-ready artifacts leading to mock interview (high school). </w:t>
      </w:r>
    </w:p>
    <w:p w14:paraId="0EF1B91D"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Provides work-based learning orientations to teachers, counselors, and students, and parents including introducing relevant industry trends and areas to support students in internship placement and industry certification.</w:t>
      </w:r>
    </w:p>
    <w:p w14:paraId="6A574D12"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Establishes a database of partners and opportunities to develop and expand connections with curriculum across content areas, projects, and student work opportunities.</w:t>
      </w:r>
    </w:p>
    <w:p w14:paraId="3234ACF1"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 xml:space="preserve">Collects and reports WBL data to MiSiS and uses this data to evaluate the effectiveness and access to for work-based learning opportunities and overall work-based learning program. </w:t>
      </w:r>
    </w:p>
    <w:p w14:paraId="29DB67A1"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Holds student applications sessions and workshops for work-based learning opportunities throughout the school year.</w:t>
      </w:r>
    </w:p>
    <w:p w14:paraId="6123494D"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 xml:space="preserve">Maintains industry partnership relationships, implementing MOUs, when necessary, in compliance with district policy, state and federal laws (i.e. coordinates symposiums for industry partners to educate them about school procedures related to working with students) </w:t>
      </w:r>
    </w:p>
    <w:p w14:paraId="21C0098F"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 xml:space="preserve">Works collaboratively with pathway administration, Linked Learning Coach, lead teachers and/or grade level leads. </w:t>
      </w:r>
    </w:p>
    <w:p w14:paraId="5F3B6CB8" w14:textId="77777777" w:rsidR="003D7DC9" w:rsidRPr="00FA309C" w:rsidRDefault="003D7DC9" w:rsidP="003D7DC9">
      <w:pPr>
        <w:pStyle w:val="ListParagraph"/>
        <w:numPr>
          <w:ilvl w:val="0"/>
          <w:numId w:val="27"/>
        </w:numPr>
        <w:rPr>
          <w:rFonts w:ascii="Arial Narrow" w:hAnsi="Arial Narrow" w:cs="Arial"/>
          <w:bCs/>
          <w:sz w:val="20"/>
          <w:szCs w:val="20"/>
        </w:rPr>
      </w:pPr>
      <w:r w:rsidRPr="00FA309C">
        <w:rPr>
          <w:rFonts w:ascii="Arial Narrow" w:hAnsi="Arial Narrow" w:cs="Arial"/>
          <w:bCs/>
          <w:sz w:val="20"/>
          <w:szCs w:val="20"/>
        </w:rPr>
        <w:t>Performs other duties as assigned in accordance with the District/UTLA agreement.</w:t>
      </w:r>
    </w:p>
    <w:p w14:paraId="05C6AA69" w14:textId="77777777" w:rsidR="003D7DC9" w:rsidRPr="00FA309C" w:rsidRDefault="003D7DC9" w:rsidP="003D7DC9">
      <w:pPr>
        <w:rPr>
          <w:rFonts w:ascii="Arial Narrow" w:hAnsi="Arial Narrow" w:cs="Arial"/>
          <w:bCs/>
          <w:sz w:val="20"/>
          <w:szCs w:val="20"/>
        </w:rPr>
      </w:pPr>
    </w:p>
    <w:p w14:paraId="31843046" w14:textId="77777777" w:rsidR="003D7DC9" w:rsidRPr="00FA309C" w:rsidRDefault="003D7DC9" w:rsidP="003D7DC9">
      <w:pPr>
        <w:rPr>
          <w:rFonts w:ascii="Arial Narrow" w:hAnsi="Arial Narrow" w:cs="Arial"/>
          <w:b/>
          <w:sz w:val="20"/>
          <w:szCs w:val="20"/>
        </w:rPr>
      </w:pPr>
      <w:r w:rsidRPr="00FA309C">
        <w:rPr>
          <w:rFonts w:ascii="Arial Narrow" w:hAnsi="Arial Narrow" w:cs="Arial"/>
          <w:b/>
          <w:sz w:val="20"/>
          <w:szCs w:val="20"/>
        </w:rPr>
        <w:t xml:space="preserve">Salary:  Teacher Preparation Salary Table; C Basis + Differential at District’s discretion; 204 paid days, 6-hour assignment </w:t>
      </w:r>
    </w:p>
    <w:p w14:paraId="373CB4C3" w14:textId="77777777" w:rsidR="003D7DC9" w:rsidRPr="00FA309C" w:rsidRDefault="003D7DC9" w:rsidP="003D7DC9">
      <w:pPr>
        <w:pStyle w:val="ListParagraph"/>
        <w:numPr>
          <w:ilvl w:val="0"/>
          <w:numId w:val="28"/>
        </w:numPr>
        <w:rPr>
          <w:rFonts w:ascii="Arial Narrow" w:hAnsi="Arial Narrow" w:cs="Arial"/>
          <w:bCs/>
          <w:sz w:val="20"/>
          <w:szCs w:val="20"/>
        </w:rPr>
      </w:pPr>
      <w:r w:rsidRPr="00FA309C">
        <w:rPr>
          <w:rFonts w:ascii="Arial Narrow" w:hAnsi="Arial Narrow" w:cs="Arial"/>
          <w:bCs/>
          <w:sz w:val="20"/>
          <w:szCs w:val="20"/>
        </w:rPr>
        <w:t xml:space="preserve">In the case of an annualized employee who is changing basis during the year, this change may result in an annualized “settlement” (i.e., the process by which the District resolves an under or overpayment). </w:t>
      </w:r>
    </w:p>
    <w:p w14:paraId="2EEF73AF" w14:textId="77777777" w:rsidR="003D7DC9" w:rsidRPr="00FA309C" w:rsidRDefault="003D7DC9" w:rsidP="003D7DC9">
      <w:pPr>
        <w:pStyle w:val="ListParagraph"/>
        <w:numPr>
          <w:ilvl w:val="0"/>
          <w:numId w:val="28"/>
        </w:numPr>
        <w:rPr>
          <w:rFonts w:ascii="Arial Narrow" w:hAnsi="Arial Narrow" w:cs="Arial"/>
          <w:bCs/>
          <w:sz w:val="20"/>
          <w:szCs w:val="20"/>
        </w:rPr>
      </w:pPr>
      <w:r w:rsidRPr="00FA309C">
        <w:rPr>
          <w:rFonts w:ascii="Arial Narrow" w:hAnsi="Arial Narrow" w:cs="Arial"/>
          <w:bCs/>
          <w:sz w:val="20"/>
          <w:szCs w:val="20"/>
        </w:rPr>
        <w:t>For employees who change basis during the school year, this basis change may prevent them from earning a full year of service credit.</w:t>
      </w:r>
    </w:p>
    <w:p w14:paraId="3335C80F" w14:textId="77777777" w:rsidR="003D7DC9" w:rsidRPr="00FA309C" w:rsidRDefault="003D7DC9" w:rsidP="003D7DC9">
      <w:pPr>
        <w:pStyle w:val="ListParagraph"/>
        <w:numPr>
          <w:ilvl w:val="0"/>
          <w:numId w:val="28"/>
        </w:numPr>
        <w:rPr>
          <w:rFonts w:ascii="Arial Narrow" w:hAnsi="Arial Narrow" w:cs="Arial"/>
          <w:bCs/>
          <w:sz w:val="20"/>
          <w:szCs w:val="20"/>
        </w:rPr>
      </w:pPr>
      <w:r w:rsidRPr="00FA309C">
        <w:rPr>
          <w:rFonts w:ascii="Arial Narrow" w:hAnsi="Arial Narrow" w:cs="Arial"/>
          <w:bCs/>
          <w:sz w:val="20"/>
          <w:szCs w:val="20"/>
        </w:rPr>
        <w:t>Selected individual may be subject to displacement due to budget limitations.</w:t>
      </w:r>
    </w:p>
    <w:p w14:paraId="3148A5DE" w14:textId="77777777" w:rsidR="003D7DC9" w:rsidRPr="00FA309C" w:rsidRDefault="003D7DC9" w:rsidP="003D7DC9">
      <w:pPr>
        <w:rPr>
          <w:rFonts w:ascii="Arial Narrow" w:hAnsi="Arial Narrow" w:cs="Arial"/>
          <w:bCs/>
          <w:sz w:val="20"/>
          <w:szCs w:val="20"/>
        </w:rPr>
      </w:pPr>
    </w:p>
    <w:p w14:paraId="4B0FF4E3" w14:textId="59E7B207" w:rsidR="003D7DC9" w:rsidRPr="00FA309C" w:rsidRDefault="003D7DC9" w:rsidP="003D7DC9">
      <w:pPr>
        <w:rPr>
          <w:rFonts w:ascii="Arial Narrow" w:hAnsi="Arial Narrow" w:cs="Arial"/>
          <w:b/>
          <w:sz w:val="20"/>
          <w:szCs w:val="20"/>
        </w:rPr>
      </w:pPr>
      <w:r w:rsidRPr="00FA309C">
        <w:rPr>
          <w:rFonts w:ascii="Arial Narrow" w:hAnsi="Arial Narrow" w:cs="Arial"/>
          <w:b/>
          <w:sz w:val="20"/>
          <w:szCs w:val="20"/>
        </w:rPr>
        <w:t xml:space="preserve">Minimum Requirements: </w:t>
      </w:r>
      <w:r w:rsidRPr="00FA309C">
        <w:rPr>
          <w:rFonts w:ascii="Arial Narrow" w:hAnsi="Arial Narrow" w:cs="Arial"/>
          <w:b/>
          <w:color w:val="FF0000"/>
          <w:sz w:val="18"/>
          <w:szCs w:val="18"/>
        </w:rPr>
        <w:t>All minimum requirements must be met on or before the filing deadline.  It is the applicant’s responsibility to ensure that appropriate documentation is on file with Human Resources. For additional information, please</w:t>
      </w:r>
      <w:r w:rsidR="00FA309C" w:rsidRPr="00FA309C">
        <w:rPr>
          <w:rFonts w:ascii="Arial Narrow" w:hAnsi="Arial Narrow" w:cs="Arial"/>
          <w:b/>
          <w:color w:val="FF0000"/>
          <w:sz w:val="18"/>
          <w:szCs w:val="18"/>
        </w:rPr>
        <w:t xml:space="preserve"> email </w:t>
      </w:r>
      <w:hyperlink r:id="rId11" w:history="1">
        <w:r w:rsidR="00FA309C" w:rsidRPr="00FA309C">
          <w:rPr>
            <w:rStyle w:val="Hyperlink"/>
            <w:rFonts w:ascii="Arial Narrow" w:hAnsi="Arial Narrow" w:cs="Arial"/>
            <w:b/>
            <w:sz w:val="18"/>
            <w:szCs w:val="18"/>
          </w:rPr>
          <w:t>HRSupportServices@lausd.net</w:t>
        </w:r>
      </w:hyperlink>
      <w:r w:rsidR="00FA309C" w:rsidRPr="00FA309C">
        <w:rPr>
          <w:rFonts w:ascii="Arial Narrow" w:hAnsi="Arial Narrow" w:cs="Arial"/>
          <w:b/>
          <w:sz w:val="18"/>
          <w:szCs w:val="18"/>
        </w:rPr>
        <w:t>.</w:t>
      </w:r>
      <w:r w:rsidR="00FA309C">
        <w:rPr>
          <w:rFonts w:ascii="Arial Narrow" w:hAnsi="Arial Narrow" w:cs="Arial"/>
          <w:b/>
          <w:sz w:val="20"/>
          <w:szCs w:val="20"/>
        </w:rPr>
        <w:t xml:space="preserve"> </w:t>
      </w:r>
    </w:p>
    <w:p w14:paraId="3E328DFE" w14:textId="77777777" w:rsidR="003D7DC9" w:rsidRPr="00FA309C" w:rsidRDefault="003D7DC9" w:rsidP="003D7DC9">
      <w:pPr>
        <w:pStyle w:val="ListParagraph"/>
        <w:numPr>
          <w:ilvl w:val="0"/>
          <w:numId w:val="29"/>
        </w:numPr>
        <w:rPr>
          <w:rFonts w:ascii="Arial Narrow" w:hAnsi="Arial Narrow" w:cs="Arial"/>
          <w:bCs/>
          <w:sz w:val="20"/>
          <w:szCs w:val="20"/>
        </w:rPr>
      </w:pPr>
      <w:r w:rsidRPr="00FA309C">
        <w:rPr>
          <w:rFonts w:ascii="Arial Narrow" w:hAnsi="Arial Narrow" w:cs="Arial"/>
          <w:bCs/>
          <w:sz w:val="20"/>
          <w:szCs w:val="20"/>
        </w:rPr>
        <w:t>Permanent certificated employee of the Los Angeles Unified School District</w:t>
      </w:r>
    </w:p>
    <w:p w14:paraId="347E27D5" w14:textId="77777777" w:rsidR="003D7DC9" w:rsidRPr="00FA309C" w:rsidRDefault="003D7DC9" w:rsidP="003D7DC9">
      <w:pPr>
        <w:pStyle w:val="ListParagraph"/>
        <w:numPr>
          <w:ilvl w:val="0"/>
          <w:numId w:val="29"/>
        </w:numPr>
        <w:rPr>
          <w:rFonts w:ascii="Arial Narrow" w:hAnsi="Arial Narrow" w:cs="Arial"/>
          <w:bCs/>
          <w:sz w:val="20"/>
          <w:szCs w:val="20"/>
        </w:rPr>
      </w:pPr>
      <w:r w:rsidRPr="00FA309C">
        <w:rPr>
          <w:rFonts w:ascii="Arial Narrow" w:hAnsi="Arial Narrow" w:cs="Arial"/>
          <w:bCs/>
          <w:sz w:val="20"/>
          <w:szCs w:val="20"/>
        </w:rPr>
        <w:t>Five (5) years of successful full-time public school certificated service as a teacher</w:t>
      </w:r>
    </w:p>
    <w:p w14:paraId="66CAF90F" w14:textId="77777777" w:rsidR="003D7DC9" w:rsidRPr="00FA309C" w:rsidRDefault="003D7DC9" w:rsidP="003D7DC9">
      <w:pPr>
        <w:pStyle w:val="ListParagraph"/>
        <w:numPr>
          <w:ilvl w:val="0"/>
          <w:numId w:val="29"/>
        </w:numPr>
        <w:rPr>
          <w:rFonts w:ascii="Arial Narrow" w:hAnsi="Arial Narrow" w:cs="Arial"/>
          <w:bCs/>
          <w:sz w:val="20"/>
          <w:szCs w:val="20"/>
        </w:rPr>
      </w:pPr>
      <w:r w:rsidRPr="00FA309C">
        <w:rPr>
          <w:rFonts w:ascii="Arial Narrow" w:hAnsi="Arial Narrow" w:cs="Arial"/>
          <w:bCs/>
          <w:sz w:val="20"/>
          <w:szCs w:val="20"/>
        </w:rPr>
        <w:t>Meet standard performance ratings on Educator Development and Support: Teachers (EDST) Evaluation and in the preceding four years, have no Notice of Unsatisfactory Service</w:t>
      </w:r>
    </w:p>
    <w:p w14:paraId="13C196C2" w14:textId="77777777" w:rsidR="003D7DC9" w:rsidRPr="00E96FA3" w:rsidRDefault="003D7DC9" w:rsidP="003D7DC9">
      <w:pPr>
        <w:pStyle w:val="ListParagraph"/>
        <w:numPr>
          <w:ilvl w:val="0"/>
          <w:numId w:val="29"/>
        </w:numPr>
        <w:rPr>
          <w:rFonts w:ascii="Arial Narrow" w:hAnsi="Arial Narrow" w:cs="Arial"/>
          <w:bCs/>
          <w:sz w:val="20"/>
          <w:szCs w:val="20"/>
          <w:highlight w:val="yellow"/>
        </w:rPr>
      </w:pPr>
      <w:r w:rsidRPr="00E96FA3">
        <w:rPr>
          <w:rFonts w:ascii="Arial Narrow" w:hAnsi="Arial Narrow" w:cs="Arial"/>
          <w:bCs/>
          <w:sz w:val="20"/>
          <w:szCs w:val="20"/>
          <w:highlight w:val="yellow"/>
        </w:rPr>
        <w:t>A valid California Teaching Credential authorizing K-12 service at the secondary level</w:t>
      </w:r>
    </w:p>
    <w:p w14:paraId="04C14FF2" w14:textId="77777777" w:rsidR="003D7DC9" w:rsidRPr="00FA309C" w:rsidRDefault="003D7DC9" w:rsidP="003D7DC9">
      <w:pPr>
        <w:pStyle w:val="ListParagraph"/>
        <w:numPr>
          <w:ilvl w:val="0"/>
          <w:numId w:val="29"/>
        </w:numPr>
        <w:rPr>
          <w:rFonts w:ascii="Arial Narrow" w:hAnsi="Arial Narrow" w:cs="Arial"/>
          <w:bCs/>
          <w:sz w:val="20"/>
          <w:szCs w:val="20"/>
        </w:rPr>
      </w:pPr>
      <w:r w:rsidRPr="00FA309C">
        <w:rPr>
          <w:rFonts w:ascii="Arial Narrow" w:hAnsi="Arial Narrow" w:cs="Arial"/>
          <w:bCs/>
          <w:sz w:val="20"/>
          <w:szCs w:val="20"/>
        </w:rPr>
        <w:t>English Learner Authorization</w:t>
      </w:r>
    </w:p>
    <w:p w14:paraId="0724A4A0" w14:textId="77777777" w:rsidR="003D7DC9" w:rsidRPr="00FA309C" w:rsidRDefault="003D7DC9" w:rsidP="003D7DC9">
      <w:pPr>
        <w:rPr>
          <w:rFonts w:ascii="Arial Narrow" w:hAnsi="Arial Narrow" w:cs="Arial"/>
          <w:bCs/>
          <w:sz w:val="20"/>
          <w:szCs w:val="20"/>
        </w:rPr>
      </w:pPr>
    </w:p>
    <w:p w14:paraId="23CC39F6" w14:textId="77777777" w:rsidR="003D7DC9" w:rsidRPr="00FA309C" w:rsidRDefault="003D7DC9" w:rsidP="003D7DC9">
      <w:pPr>
        <w:rPr>
          <w:rFonts w:ascii="Arial Narrow" w:hAnsi="Arial Narrow" w:cs="Arial"/>
          <w:bCs/>
          <w:i/>
          <w:iCs/>
          <w:sz w:val="20"/>
          <w:szCs w:val="20"/>
        </w:rPr>
      </w:pPr>
      <w:r w:rsidRPr="00FA309C">
        <w:rPr>
          <w:rFonts w:ascii="Arial Narrow" w:hAnsi="Arial Narrow" w:cs="Arial"/>
          <w:bCs/>
          <w:i/>
          <w:iCs/>
          <w:sz w:val="20"/>
          <w:szCs w:val="20"/>
        </w:rPr>
        <w:t>Note: Applicants are advised that meeting the minimum stated requirements does not ensure an invitation to an interview.</w:t>
      </w:r>
    </w:p>
    <w:p w14:paraId="6CD84FCE" w14:textId="77777777" w:rsidR="003D7DC9" w:rsidRPr="00FA309C" w:rsidRDefault="003D7DC9" w:rsidP="003D7DC9">
      <w:pPr>
        <w:rPr>
          <w:rFonts w:ascii="Arial Narrow" w:hAnsi="Arial Narrow" w:cs="Arial"/>
          <w:bCs/>
          <w:sz w:val="20"/>
          <w:szCs w:val="20"/>
        </w:rPr>
      </w:pPr>
    </w:p>
    <w:p w14:paraId="1A3CAABD" w14:textId="77777777" w:rsidR="001A3C92" w:rsidRPr="001A3C92" w:rsidRDefault="001A3C92" w:rsidP="001A3C92">
      <w:pPr>
        <w:rPr>
          <w:rFonts w:ascii="Arial Narrow" w:hAnsi="Arial Narrow"/>
          <w:sz w:val="20"/>
          <w:szCs w:val="20"/>
        </w:rPr>
      </w:pPr>
      <w:bookmarkStart w:id="0" w:name="_GoBack"/>
      <w:r w:rsidRPr="001A3C92">
        <w:rPr>
          <w:rFonts w:ascii="Arial Narrow" w:hAnsi="Arial Narrow"/>
          <w:b/>
          <w:bCs/>
          <w:sz w:val="20"/>
          <w:szCs w:val="20"/>
        </w:rPr>
        <w:t>District Information:</w:t>
      </w:r>
    </w:p>
    <w:p w14:paraId="246ED8B2" w14:textId="77777777" w:rsidR="001A3C92" w:rsidRPr="001A3C92" w:rsidRDefault="001A3C92" w:rsidP="001A3C92">
      <w:pPr>
        <w:pStyle w:val="xxxmsonormal"/>
        <w:spacing w:before="0" w:beforeAutospacing="0" w:after="0" w:afterAutospacing="0"/>
        <w:rPr>
          <w:rFonts w:ascii="Arial Narrow" w:hAnsi="Arial Narrow"/>
          <w:sz w:val="20"/>
          <w:szCs w:val="20"/>
        </w:rPr>
      </w:pPr>
      <w:r w:rsidRPr="001A3C92">
        <w:rPr>
          <w:rFonts w:ascii="Arial Narrow" w:hAnsi="Arial Narrow"/>
          <w:sz w:val="20"/>
          <w:szCs w:val="20"/>
        </w:rPr>
        <w:t>All candidates and employees must be fully COVID-19 vaccinated and must be able to provide verification of their vaccination status as part of the hiring and onboarding process, prior to an official offer of employment to any District site</w:t>
      </w:r>
      <w:r w:rsidRPr="001A3C92">
        <w:rPr>
          <w:rFonts w:ascii="Arial Narrow" w:hAnsi="Arial Narrow" w:cs="Calibri"/>
          <w:sz w:val="20"/>
          <w:szCs w:val="20"/>
        </w:rPr>
        <w:t>.</w:t>
      </w:r>
    </w:p>
    <w:p w14:paraId="4B7BFBCE" w14:textId="77777777" w:rsidR="001A3C92" w:rsidRPr="001A3C92" w:rsidRDefault="001A3C92" w:rsidP="001A3C92">
      <w:pPr>
        <w:rPr>
          <w:rFonts w:ascii="Arial Narrow" w:hAnsi="Arial Narrow"/>
          <w:b/>
          <w:sz w:val="20"/>
          <w:szCs w:val="20"/>
        </w:rPr>
      </w:pPr>
    </w:p>
    <w:p w14:paraId="6E77F130" w14:textId="77777777" w:rsidR="001A3C92" w:rsidRPr="001A3C92" w:rsidRDefault="001A3C92" w:rsidP="001A3C92">
      <w:pPr>
        <w:rPr>
          <w:rFonts w:ascii="Arial Narrow" w:hAnsi="Arial Narrow"/>
          <w:b/>
          <w:sz w:val="20"/>
          <w:szCs w:val="20"/>
        </w:rPr>
      </w:pPr>
      <w:r w:rsidRPr="001A3C92">
        <w:rPr>
          <w:rStyle w:val="Strong"/>
          <w:rFonts w:ascii="Arial Narrow" w:hAnsi="Arial Narrow"/>
          <w:sz w:val="20"/>
          <w:szCs w:val="20"/>
          <w:shd w:val="clear" w:color="auto" w:fill="FFFF00"/>
        </w:rPr>
        <w:t>Non-Classroom positions may not be filled immediately, pending the filling of classroom vacancies.</w:t>
      </w:r>
    </w:p>
    <w:bookmarkEnd w:id="0"/>
    <w:p w14:paraId="1A7D3AA0" w14:textId="77777777" w:rsidR="001A3C92" w:rsidRDefault="001A3C92" w:rsidP="003D7DC9">
      <w:pPr>
        <w:rPr>
          <w:rFonts w:ascii="Arial Narrow" w:hAnsi="Arial Narrow" w:cs="Arial"/>
          <w:b/>
          <w:sz w:val="20"/>
          <w:szCs w:val="20"/>
        </w:rPr>
      </w:pPr>
    </w:p>
    <w:p w14:paraId="15F0DF01" w14:textId="15AC9FDA" w:rsidR="003D7DC9" w:rsidRPr="00FA309C" w:rsidRDefault="003D7DC9" w:rsidP="003D7DC9">
      <w:pPr>
        <w:rPr>
          <w:rFonts w:ascii="Arial Narrow" w:hAnsi="Arial Narrow" w:cs="Arial"/>
          <w:b/>
          <w:sz w:val="20"/>
          <w:szCs w:val="20"/>
        </w:rPr>
      </w:pPr>
      <w:r w:rsidRPr="00FA309C">
        <w:rPr>
          <w:rFonts w:ascii="Arial Narrow" w:hAnsi="Arial Narrow" w:cs="Arial"/>
          <w:b/>
          <w:sz w:val="20"/>
          <w:szCs w:val="20"/>
        </w:rPr>
        <w:t>Desirable Experience/Qualifications:</w:t>
      </w:r>
    </w:p>
    <w:p w14:paraId="54A7E3A8"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 xml:space="preserve">A valid California driver license and the ability to travel to other sites and locations throughout the District. </w:t>
      </w:r>
    </w:p>
    <w:p w14:paraId="47D58A02"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 xml:space="preserve">Deep understanding of the work-based learning continuum. </w:t>
      </w:r>
    </w:p>
    <w:p w14:paraId="661C50BB"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Knowledge of and experience teaching in a Linked Learning pathway</w:t>
      </w:r>
    </w:p>
    <w:p w14:paraId="67520640"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Knowledge of and ability to conduct peer coaching or mentoring for instructional staff.</w:t>
      </w:r>
    </w:p>
    <w:p w14:paraId="50C6A9CE"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Knowledge of and ability to conduct plan, design and implement professional development.</w:t>
      </w:r>
    </w:p>
    <w:p w14:paraId="706D1488"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Knowledge of instructional methodologies and effective research-based strategies to promote achievement for diverse learners.</w:t>
      </w:r>
    </w:p>
    <w:p w14:paraId="23B9974D"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Knowledge and experience with MyData, ISIS, MiSiS and other District reporting and tracking systems.</w:t>
      </w:r>
    </w:p>
    <w:p w14:paraId="21EE1C0C"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Ability to establish networks, prior experience/knowledge in the specific industry pathway.</w:t>
      </w:r>
    </w:p>
    <w:p w14:paraId="46B6BF3E"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Ability to compose and comprehend written communication.</w:t>
      </w:r>
    </w:p>
    <w:p w14:paraId="6BD380EB"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Ability to work collaboratively with teachers, parents and administrators.</w:t>
      </w:r>
    </w:p>
    <w:p w14:paraId="2C059795"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Ability to work effectively with all racial, ethnic, linguistic, disability, and socioeconomic groups.</w:t>
      </w:r>
    </w:p>
    <w:p w14:paraId="6D94EB4B" w14:textId="77777777" w:rsidR="003D7DC9" w:rsidRPr="00FA309C" w:rsidRDefault="003D7DC9" w:rsidP="003D7DC9">
      <w:pPr>
        <w:pStyle w:val="ListParagraph"/>
        <w:numPr>
          <w:ilvl w:val="0"/>
          <w:numId w:val="30"/>
        </w:numPr>
        <w:rPr>
          <w:rFonts w:ascii="Arial Narrow" w:hAnsi="Arial Narrow" w:cs="Arial"/>
          <w:bCs/>
          <w:sz w:val="20"/>
          <w:szCs w:val="20"/>
        </w:rPr>
      </w:pPr>
      <w:r w:rsidRPr="00FA309C">
        <w:rPr>
          <w:rFonts w:ascii="Arial Narrow" w:hAnsi="Arial Narrow" w:cs="Arial"/>
          <w:bCs/>
          <w:sz w:val="20"/>
          <w:szCs w:val="20"/>
        </w:rPr>
        <w:t>Poise, tact, and good judgment, and commitment to the education of all students.</w:t>
      </w:r>
    </w:p>
    <w:p w14:paraId="051396FC" w14:textId="77777777" w:rsidR="003D7DC9" w:rsidRPr="00FA309C" w:rsidRDefault="003D7DC9" w:rsidP="003D7DC9">
      <w:pPr>
        <w:rPr>
          <w:rFonts w:ascii="Arial Narrow" w:hAnsi="Arial Narrow" w:cs="Arial"/>
          <w:bCs/>
          <w:sz w:val="20"/>
          <w:szCs w:val="20"/>
        </w:rPr>
      </w:pPr>
    </w:p>
    <w:p w14:paraId="5B93E30A" w14:textId="77777777" w:rsidR="003D7DC9" w:rsidRPr="00FA309C" w:rsidRDefault="003D7DC9" w:rsidP="003D7DC9">
      <w:pPr>
        <w:rPr>
          <w:rFonts w:ascii="Arial Narrow" w:hAnsi="Arial Narrow" w:cs="Arial"/>
          <w:bCs/>
          <w:i/>
          <w:iCs/>
          <w:sz w:val="20"/>
          <w:szCs w:val="20"/>
        </w:rPr>
      </w:pPr>
      <w:r w:rsidRPr="00FA309C">
        <w:rPr>
          <w:rFonts w:ascii="Arial Narrow" w:hAnsi="Arial Narrow" w:cs="Arial"/>
          <w:bCs/>
          <w:i/>
          <w:iCs/>
          <w:sz w:val="20"/>
          <w:szCs w:val="20"/>
        </w:rPr>
        <w:t>Assignment Limitation: The Non-classroom Assignment, Preparation Salary Table position and the person serving in the position are subject to annual review by the immediate supervisor, employees may serve in such positions for a maximum of five consecutive years.</w:t>
      </w:r>
    </w:p>
    <w:p w14:paraId="5379D7E4" w14:textId="77777777" w:rsidR="003D7DC9" w:rsidRPr="00FA309C" w:rsidRDefault="003D7DC9" w:rsidP="003D7DC9">
      <w:pPr>
        <w:rPr>
          <w:rFonts w:ascii="Arial Narrow" w:hAnsi="Arial Narrow" w:cs="Arial"/>
          <w:bCs/>
          <w:sz w:val="20"/>
          <w:szCs w:val="20"/>
        </w:rPr>
      </w:pPr>
    </w:p>
    <w:p w14:paraId="045C16D4" w14:textId="77777777" w:rsidR="003D7DC9" w:rsidRPr="00FA309C" w:rsidRDefault="003D7DC9" w:rsidP="003D7DC9">
      <w:pPr>
        <w:rPr>
          <w:rFonts w:ascii="Arial Narrow" w:hAnsi="Arial Narrow" w:cs="Arial"/>
          <w:b/>
          <w:sz w:val="20"/>
          <w:szCs w:val="20"/>
        </w:rPr>
      </w:pPr>
      <w:r w:rsidRPr="00FA309C">
        <w:rPr>
          <w:rFonts w:ascii="Arial Narrow" w:hAnsi="Arial Narrow" w:cs="Arial"/>
          <w:b/>
          <w:sz w:val="20"/>
          <w:szCs w:val="20"/>
        </w:rPr>
        <w:t>Application Procedures:</w:t>
      </w:r>
    </w:p>
    <w:p w14:paraId="5BE4840D" w14:textId="77777777" w:rsidR="003D7DC9" w:rsidRPr="00FA309C" w:rsidRDefault="003D7DC9" w:rsidP="003D7DC9">
      <w:pPr>
        <w:rPr>
          <w:rFonts w:ascii="Arial Narrow" w:hAnsi="Arial Narrow" w:cs="Arial"/>
          <w:bCs/>
          <w:sz w:val="20"/>
          <w:szCs w:val="20"/>
        </w:rPr>
      </w:pPr>
      <w:r w:rsidRPr="00FA309C">
        <w:rPr>
          <w:rFonts w:ascii="Arial Narrow" w:hAnsi="Arial Narrow" w:cs="Arial"/>
          <w:bCs/>
          <w:sz w:val="20"/>
          <w:szCs w:val="20"/>
        </w:rPr>
        <w:t>Interested applicants must submit the following:</w:t>
      </w:r>
    </w:p>
    <w:p w14:paraId="68AADA09" w14:textId="77777777" w:rsidR="003D7DC9" w:rsidRPr="00FA309C" w:rsidRDefault="003D7DC9" w:rsidP="001D33BB">
      <w:pPr>
        <w:pStyle w:val="ListParagraph"/>
        <w:numPr>
          <w:ilvl w:val="0"/>
          <w:numId w:val="32"/>
        </w:numPr>
        <w:rPr>
          <w:rFonts w:ascii="Arial Narrow" w:hAnsi="Arial Narrow" w:cs="Arial"/>
          <w:bCs/>
          <w:sz w:val="20"/>
          <w:szCs w:val="20"/>
        </w:rPr>
      </w:pPr>
      <w:r w:rsidRPr="00FA309C">
        <w:rPr>
          <w:rFonts w:ascii="Arial Narrow" w:hAnsi="Arial Narrow" w:cs="Arial"/>
          <w:bCs/>
          <w:sz w:val="20"/>
          <w:szCs w:val="20"/>
        </w:rPr>
        <w:t>Current resume (include employee number)</w:t>
      </w:r>
    </w:p>
    <w:p w14:paraId="7D7B7A03" w14:textId="77777777" w:rsidR="003D7DC9" w:rsidRPr="00FA309C" w:rsidRDefault="003D7DC9" w:rsidP="001D33BB">
      <w:pPr>
        <w:pStyle w:val="ListParagraph"/>
        <w:numPr>
          <w:ilvl w:val="0"/>
          <w:numId w:val="32"/>
        </w:numPr>
        <w:rPr>
          <w:rFonts w:ascii="Arial Narrow" w:hAnsi="Arial Narrow" w:cs="Arial"/>
          <w:bCs/>
          <w:sz w:val="20"/>
          <w:szCs w:val="20"/>
        </w:rPr>
      </w:pPr>
      <w:r w:rsidRPr="00FA309C">
        <w:rPr>
          <w:rFonts w:ascii="Arial Narrow" w:hAnsi="Arial Narrow" w:cs="Arial"/>
          <w:bCs/>
          <w:sz w:val="20"/>
          <w:szCs w:val="20"/>
        </w:rPr>
        <w:t>Cover letter that describes qualifications for this position and successful experience in the following areas:</w:t>
      </w:r>
    </w:p>
    <w:p w14:paraId="0504B0C4" w14:textId="77777777" w:rsidR="003D7DC9" w:rsidRPr="00FA309C" w:rsidRDefault="003D7DC9" w:rsidP="001D33BB">
      <w:pPr>
        <w:pStyle w:val="ListParagraph"/>
        <w:numPr>
          <w:ilvl w:val="1"/>
          <w:numId w:val="35"/>
        </w:numPr>
        <w:rPr>
          <w:rFonts w:ascii="Arial Narrow" w:hAnsi="Arial Narrow" w:cs="Arial"/>
          <w:bCs/>
          <w:sz w:val="20"/>
          <w:szCs w:val="20"/>
        </w:rPr>
      </w:pPr>
      <w:r w:rsidRPr="00FA309C">
        <w:rPr>
          <w:rFonts w:ascii="Arial Narrow" w:hAnsi="Arial Narrow" w:cs="Arial"/>
          <w:bCs/>
          <w:sz w:val="20"/>
          <w:szCs w:val="20"/>
        </w:rPr>
        <w:t>Supporting peers in the area of Linked Learning, Project Based Learning, and/or Common Core standard instruction</w:t>
      </w:r>
    </w:p>
    <w:p w14:paraId="1FFE036E" w14:textId="77777777" w:rsidR="003D7DC9" w:rsidRPr="00FA309C" w:rsidRDefault="003D7DC9" w:rsidP="001D33BB">
      <w:pPr>
        <w:pStyle w:val="ListParagraph"/>
        <w:numPr>
          <w:ilvl w:val="1"/>
          <w:numId w:val="35"/>
        </w:numPr>
        <w:rPr>
          <w:rFonts w:ascii="Arial Narrow" w:hAnsi="Arial Narrow" w:cs="Arial"/>
          <w:bCs/>
          <w:sz w:val="20"/>
          <w:szCs w:val="20"/>
        </w:rPr>
      </w:pPr>
      <w:r w:rsidRPr="00FA309C">
        <w:rPr>
          <w:rFonts w:ascii="Arial Narrow" w:hAnsi="Arial Narrow" w:cs="Arial"/>
          <w:bCs/>
          <w:sz w:val="20"/>
          <w:szCs w:val="20"/>
        </w:rPr>
        <w:t xml:space="preserve">Designing and implementing differentiated instruction for all student </w:t>
      </w:r>
    </w:p>
    <w:p w14:paraId="6ED65D96" w14:textId="77777777" w:rsidR="003D7DC9" w:rsidRPr="00FA309C" w:rsidRDefault="003D7DC9" w:rsidP="001D33BB">
      <w:pPr>
        <w:pStyle w:val="ListParagraph"/>
        <w:numPr>
          <w:ilvl w:val="1"/>
          <w:numId w:val="35"/>
        </w:numPr>
        <w:rPr>
          <w:rFonts w:ascii="Arial Narrow" w:hAnsi="Arial Narrow" w:cs="Arial"/>
          <w:bCs/>
          <w:sz w:val="20"/>
          <w:szCs w:val="20"/>
        </w:rPr>
      </w:pPr>
      <w:r w:rsidRPr="00FA309C">
        <w:rPr>
          <w:rFonts w:ascii="Arial Narrow" w:hAnsi="Arial Narrow" w:cs="Arial"/>
          <w:bCs/>
          <w:sz w:val="20"/>
          <w:szCs w:val="20"/>
        </w:rPr>
        <w:t>Using data and technology to influence achievement for diverse learners.</w:t>
      </w:r>
    </w:p>
    <w:p w14:paraId="30D14066" w14:textId="77777777" w:rsidR="003D7DC9" w:rsidRPr="00FA309C" w:rsidRDefault="003D7DC9" w:rsidP="001D33BB">
      <w:pPr>
        <w:pStyle w:val="ListParagraph"/>
        <w:numPr>
          <w:ilvl w:val="0"/>
          <w:numId w:val="32"/>
        </w:numPr>
        <w:rPr>
          <w:rFonts w:ascii="Arial Narrow" w:hAnsi="Arial Narrow" w:cs="Arial"/>
          <w:bCs/>
          <w:sz w:val="20"/>
          <w:szCs w:val="20"/>
        </w:rPr>
      </w:pPr>
      <w:r w:rsidRPr="00FA309C">
        <w:rPr>
          <w:rFonts w:ascii="Arial Narrow" w:hAnsi="Arial Narrow" w:cs="Arial"/>
          <w:bCs/>
          <w:sz w:val="20"/>
          <w:szCs w:val="20"/>
        </w:rPr>
        <w:t>List of three (3) references that includes the current and next most recent supervisor(s) with their contact information.  References will be verified for all applicants who are finalists for the position.</w:t>
      </w:r>
    </w:p>
    <w:p w14:paraId="66A05B19" w14:textId="77777777" w:rsidR="003D7DC9" w:rsidRPr="00FA309C" w:rsidRDefault="003D7DC9" w:rsidP="003D7DC9">
      <w:pPr>
        <w:rPr>
          <w:rFonts w:ascii="Arial Narrow" w:hAnsi="Arial Narrow" w:cs="Arial"/>
          <w:bCs/>
          <w:sz w:val="20"/>
          <w:szCs w:val="20"/>
        </w:rPr>
      </w:pPr>
    </w:p>
    <w:p w14:paraId="30D3CA50" w14:textId="400567EA" w:rsidR="003D7DC9" w:rsidRDefault="003D7DC9" w:rsidP="003D7DC9">
      <w:pPr>
        <w:rPr>
          <w:rFonts w:ascii="Arial Narrow" w:hAnsi="Arial Narrow" w:cs="Arial"/>
          <w:b/>
          <w:sz w:val="20"/>
          <w:szCs w:val="20"/>
        </w:rPr>
      </w:pPr>
      <w:r w:rsidRPr="00FA309C">
        <w:rPr>
          <w:rFonts w:ascii="Arial Narrow" w:hAnsi="Arial Narrow" w:cs="Arial"/>
          <w:b/>
          <w:sz w:val="20"/>
          <w:szCs w:val="20"/>
        </w:rPr>
        <w:t>Submit application materials to:</w:t>
      </w:r>
    </w:p>
    <w:p w14:paraId="2A70431E" w14:textId="77777777" w:rsidR="000A33A9" w:rsidRPr="00FA309C" w:rsidRDefault="000A33A9" w:rsidP="003D7DC9">
      <w:pPr>
        <w:rPr>
          <w:rFonts w:ascii="Arial Narrow" w:hAnsi="Arial Narrow" w:cs="Arial"/>
          <w:b/>
          <w:sz w:val="20"/>
          <w:szCs w:val="20"/>
        </w:rPr>
      </w:pPr>
    </w:p>
    <w:p w14:paraId="0C507CFD" w14:textId="0EFBB44B" w:rsidR="003D7DC9" w:rsidRPr="00FA309C" w:rsidRDefault="003D7DC9" w:rsidP="003D7DC9">
      <w:pPr>
        <w:rPr>
          <w:rFonts w:ascii="Arial Narrow" w:hAnsi="Arial Narrow" w:cs="Arial"/>
          <w:bCs/>
          <w:sz w:val="20"/>
          <w:szCs w:val="20"/>
        </w:rPr>
      </w:pPr>
      <w:r w:rsidRPr="00FA309C">
        <w:rPr>
          <w:rFonts w:ascii="Arial Narrow" w:hAnsi="Arial Narrow" w:cs="Arial"/>
          <w:bCs/>
          <w:sz w:val="20"/>
          <w:szCs w:val="20"/>
        </w:rPr>
        <w:t xml:space="preserve">Application materials must be sent electronically to </w:t>
      </w:r>
      <w:hyperlink r:id="rId12" w:history="1">
        <w:r w:rsidR="001A3C92" w:rsidRPr="00AE220C">
          <w:rPr>
            <w:rStyle w:val="Hyperlink"/>
            <w:rFonts w:ascii="Arial Narrow" w:hAnsi="Arial Narrow" w:cs="Arial"/>
            <w:bCs/>
            <w:sz w:val="20"/>
            <w:szCs w:val="20"/>
          </w:rPr>
          <w:t>ben.gertner@lausd.net</w:t>
        </w:r>
      </w:hyperlink>
      <w:r w:rsidR="001A3C92">
        <w:rPr>
          <w:rFonts w:ascii="Arial Narrow" w:hAnsi="Arial Narrow" w:cs="Arial"/>
          <w:bCs/>
          <w:sz w:val="20"/>
          <w:szCs w:val="20"/>
        </w:rPr>
        <w:t xml:space="preserve"> </w:t>
      </w:r>
      <w:r w:rsidRPr="00FA309C">
        <w:rPr>
          <w:rFonts w:ascii="Arial Narrow" w:hAnsi="Arial Narrow" w:cs="Arial"/>
          <w:bCs/>
          <w:sz w:val="20"/>
          <w:szCs w:val="20"/>
        </w:rPr>
        <w:t>. In the email subject line please indicate the following: “</w:t>
      </w:r>
      <w:r w:rsidR="00EA25E3" w:rsidRPr="00EA25E3">
        <w:rPr>
          <w:rFonts w:ascii="Arial Narrow" w:hAnsi="Arial Narrow" w:cs="Arial"/>
          <w:b/>
          <w:sz w:val="20"/>
          <w:szCs w:val="20"/>
        </w:rPr>
        <w:t xml:space="preserve">Linked </w:t>
      </w:r>
      <w:r w:rsidRPr="00EA25E3">
        <w:rPr>
          <w:rFonts w:ascii="Arial Narrow" w:hAnsi="Arial Narrow" w:cs="Arial"/>
          <w:b/>
          <w:sz w:val="20"/>
          <w:szCs w:val="20"/>
        </w:rPr>
        <w:t>Learning Work-Based Learning Site Coordinator</w:t>
      </w:r>
      <w:r w:rsidRPr="00FA309C">
        <w:rPr>
          <w:rFonts w:ascii="Arial Narrow" w:hAnsi="Arial Narrow" w:cs="Arial"/>
          <w:bCs/>
          <w:sz w:val="20"/>
          <w:szCs w:val="20"/>
        </w:rPr>
        <w:t xml:space="preserve"> Application</w:t>
      </w:r>
      <w:r w:rsidR="00F24BFC" w:rsidRPr="00F24BFC">
        <w:rPr>
          <w:rFonts w:ascii="Arial Narrow" w:hAnsi="Arial Narrow" w:cs="Arial"/>
          <w:bCs/>
          <w:sz w:val="20"/>
          <w:szCs w:val="20"/>
        </w:rPr>
        <w:t>- Applicant Name</w:t>
      </w:r>
      <w:r w:rsidR="00F24BFC">
        <w:rPr>
          <w:rFonts w:ascii="Arial Narrow" w:hAnsi="Arial Narrow" w:cs="Arial"/>
          <w:bCs/>
          <w:sz w:val="20"/>
          <w:szCs w:val="20"/>
        </w:rPr>
        <w:t>”.</w:t>
      </w:r>
    </w:p>
    <w:p w14:paraId="06D7B048" w14:textId="77777777" w:rsidR="003D7DC9" w:rsidRPr="00FA309C" w:rsidRDefault="003D7DC9" w:rsidP="003D7DC9">
      <w:pPr>
        <w:rPr>
          <w:rFonts w:ascii="Arial Narrow" w:hAnsi="Arial Narrow" w:cs="Arial"/>
          <w:bCs/>
          <w:sz w:val="20"/>
          <w:szCs w:val="20"/>
        </w:rPr>
      </w:pPr>
    </w:p>
    <w:p w14:paraId="1B9280BE" w14:textId="77777777" w:rsidR="003D7DC9" w:rsidRPr="00FA309C" w:rsidRDefault="003D7DC9" w:rsidP="003D7DC9">
      <w:pPr>
        <w:rPr>
          <w:rFonts w:ascii="Arial Narrow" w:hAnsi="Arial Narrow" w:cs="Arial"/>
          <w:bCs/>
          <w:sz w:val="20"/>
          <w:szCs w:val="20"/>
        </w:rPr>
      </w:pPr>
    </w:p>
    <w:p w14:paraId="5E61B08B" w14:textId="2BD33BA1" w:rsidR="003D7DC9" w:rsidRPr="00FA309C" w:rsidRDefault="003D7DC9" w:rsidP="003D7DC9">
      <w:pPr>
        <w:jc w:val="center"/>
        <w:rPr>
          <w:rFonts w:ascii="Arial Narrow" w:hAnsi="Arial Narrow" w:cs="Arial"/>
          <w:b/>
          <w:color w:val="FF0000"/>
        </w:rPr>
      </w:pPr>
      <w:r w:rsidRPr="00FA309C">
        <w:rPr>
          <w:rFonts w:ascii="Arial Narrow" w:hAnsi="Arial Narrow" w:cs="Arial"/>
          <w:b/>
          <w:color w:val="FF0000"/>
        </w:rPr>
        <w:t xml:space="preserve">DEADLINE:  </w:t>
      </w:r>
      <w:r w:rsidR="001A3C92">
        <w:rPr>
          <w:rFonts w:ascii="Arial Narrow" w:hAnsi="Arial Narrow" w:cs="Arial"/>
          <w:b/>
          <w:color w:val="FF0000"/>
        </w:rPr>
        <w:t>Friday, June 3</w:t>
      </w:r>
      <w:r w:rsidRPr="00FA309C">
        <w:rPr>
          <w:rFonts w:ascii="Arial Narrow" w:hAnsi="Arial Narrow" w:cs="Arial"/>
          <w:b/>
          <w:color w:val="FF0000"/>
        </w:rPr>
        <w:t>, 202</w:t>
      </w:r>
      <w:r w:rsidR="00BF0F96">
        <w:rPr>
          <w:rFonts w:ascii="Arial Narrow" w:hAnsi="Arial Narrow" w:cs="Arial"/>
          <w:b/>
          <w:color w:val="FF0000"/>
        </w:rPr>
        <w:t>2</w:t>
      </w:r>
      <w:r w:rsidRPr="00FA309C">
        <w:rPr>
          <w:rFonts w:ascii="Arial Narrow" w:hAnsi="Arial Narrow" w:cs="Arial"/>
          <w:b/>
          <w:color w:val="FF0000"/>
        </w:rPr>
        <w:t xml:space="preserve"> - 5:00 P.M.</w:t>
      </w:r>
    </w:p>
    <w:p w14:paraId="64BEB530" w14:textId="77777777" w:rsidR="003D7DC9" w:rsidRPr="00FA309C" w:rsidRDefault="003D7DC9" w:rsidP="003D7DC9">
      <w:pPr>
        <w:jc w:val="center"/>
        <w:rPr>
          <w:rFonts w:ascii="Arial Narrow" w:hAnsi="Arial Narrow" w:cs="Arial"/>
          <w:b/>
          <w:sz w:val="20"/>
          <w:szCs w:val="20"/>
        </w:rPr>
      </w:pPr>
      <w:r w:rsidRPr="00FA309C">
        <w:rPr>
          <w:rFonts w:ascii="Arial Narrow" w:hAnsi="Arial Narrow" w:cs="Arial"/>
          <w:b/>
          <w:sz w:val="20"/>
          <w:szCs w:val="20"/>
        </w:rPr>
        <w:t>All application materials must be received by the filing deadline.</w:t>
      </w:r>
    </w:p>
    <w:p w14:paraId="6FC534C4" w14:textId="3308A621" w:rsidR="00C61151" w:rsidRPr="00FA309C" w:rsidRDefault="003D7DC9" w:rsidP="003D7DC9">
      <w:pPr>
        <w:jc w:val="center"/>
        <w:rPr>
          <w:rFonts w:ascii="Arial Narrow" w:hAnsi="Arial Narrow" w:cs="Arial"/>
          <w:b/>
          <w:sz w:val="20"/>
          <w:szCs w:val="20"/>
        </w:rPr>
      </w:pPr>
      <w:r w:rsidRPr="00FA309C">
        <w:rPr>
          <w:rFonts w:ascii="Arial Narrow" w:hAnsi="Arial Narrow" w:cs="Arial"/>
          <w:b/>
          <w:sz w:val="20"/>
          <w:szCs w:val="20"/>
        </w:rPr>
        <w:t xml:space="preserve">Materials sent by fax will </w:t>
      </w:r>
      <w:r w:rsidRPr="00FA309C">
        <w:rPr>
          <w:rFonts w:ascii="Arial Narrow" w:hAnsi="Arial Narrow" w:cs="Arial"/>
          <w:b/>
          <w:sz w:val="20"/>
          <w:szCs w:val="20"/>
          <w:u w:val="single"/>
        </w:rPr>
        <w:t>not</w:t>
      </w:r>
      <w:r w:rsidRPr="00FA309C">
        <w:rPr>
          <w:rFonts w:ascii="Arial Narrow" w:hAnsi="Arial Narrow" w:cs="Arial"/>
          <w:b/>
          <w:sz w:val="20"/>
          <w:szCs w:val="20"/>
        </w:rPr>
        <w:t xml:space="preserve"> be accepted.</w:t>
      </w:r>
    </w:p>
    <w:sectPr w:rsidR="00C61151" w:rsidRPr="00FA309C" w:rsidSect="00F27BB7">
      <w:headerReference w:type="default" r:id="rId13"/>
      <w:footerReference w:type="default" r:id="rId14"/>
      <w:pgSz w:w="12240" w:h="15840"/>
      <w:pgMar w:top="2160" w:right="864" w:bottom="720"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A32A" w14:textId="77777777" w:rsidR="00DC3245" w:rsidRDefault="00DC3245" w:rsidP="001B4344">
      <w:r>
        <w:separator/>
      </w:r>
    </w:p>
  </w:endnote>
  <w:endnote w:type="continuationSeparator" w:id="0">
    <w:p w14:paraId="41148FF3" w14:textId="77777777" w:rsidR="00DC3245" w:rsidRDefault="00DC3245" w:rsidP="001B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D0E6" w14:textId="77777777" w:rsidR="00C61151" w:rsidRPr="00C61151" w:rsidRDefault="00C61151" w:rsidP="00C61151">
    <w:pPr>
      <w:jc w:val="center"/>
      <w:rPr>
        <w:rFonts w:ascii="Arial Narrow" w:hAnsi="Arial Narrow"/>
        <w:sz w:val="18"/>
        <w:szCs w:val="18"/>
      </w:rPr>
    </w:pPr>
    <w:r w:rsidRPr="00C61151">
      <w:rPr>
        <w:rFonts w:ascii="Arial Narrow" w:hAnsi="Arial Narrow"/>
        <w:bCs/>
        <w:i/>
        <w:sz w:val="18"/>
        <w:szCs w:val="18"/>
      </w:rPr>
      <w:t>The Los Angeles Unified School District intends that all qualified persons shall have equal opportunities for employment and promotion.</w:t>
    </w:r>
  </w:p>
  <w:p w14:paraId="70AECC56" w14:textId="095C3929" w:rsidR="00FD7B58" w:rsidRPr="00C61151" w:rsidRDefault="00FD7B58" w:rsidP="00C61151">
    <w:pPr>
      <w:pStyle w:val="Footer"/>
      <w:ind w:right="108"/>
      <w:jc w:val="right"/>
      <w:rPr>
        <w:rFonts w:ascii="Arial Narrow" w:hAnsi="Arial Narrow"/>
        <w:sz w:val="18"/>
        <w:szCs w:val="18"/>
      </w:rPr>
    </w:pPr>
    <w:r w:rsidRPr="00C61151">
      <w:rPr>
        <w:rFonts w:ascii="Arial Narrow" w:hAnsi="Arial Narrow"/>
        <w:sz w:val="18"/>
        <w:szCs w:val="18"/>
      </w:rPr>
      <w:t xml:space="preserve">Page </w:t>
    </w:r>
    <w:r w:rsidRPr="00C61151">
      <w:rPr>
        <w:rFonts w:ascii="Arial Narrow" w:hAnsi="Arial Narrow"/>
        <w:b/>
        <w:sz w:val="18"/>
        <w:szCs w:val="18"/>
      </w:rPr>
      <w:fldChar w:fldCharType="begin"/>
    </w:r>
    <w:r w:rsidRPr="00C61151">
      <w:rPr>
        <w:rFonts w:ascii="Arial Narrow" w:hAnsi="Arial Narrow"/>
        <w:b/>
        <w:sz w:val="18"/>
        <w:szCs w:val="18"/>
      </w:rPr>
      <w:instrText xml:space="preserve"> PAGE </w:instrText>
    </w:r>
    <w:r w:rsidRPr="00C61151">
      <w:rPr>
        <w:rFonts w:ascii="Arial Narrow" w:hAnsi="Arial Narrow"/>
        <w:b/>
        <w:sz w:val="18"/>
        <w:szCs w:val="18"/>
      </w:rPr>
      <w:fldChar w:fldCharType="separate"/>
    </w:r>
    <w:r w:rsidR="001A3C92">
      <w:rPr>
        <w:rFonts w:ascii="Arial Narrow" w:hAnsi="Arial Narrow"/>
        <w:b/>
        <w:noProof/>
        <w:sz w:val="18"/>
        <w:szCs w:val="18"/>
      </w:rPr>
      <w:t>2</w:t>
    </w:r>
    <w:r w:rsidRPr="00C61151">
      <w:rPr>
        <w:rFonts w:ascii="Arial Narrow" w:hAnsi="Arial Narrow"/>
        <w:b/>
        <w:sz w:val="18"/>
        <w:szCs w:val="18"/>
      </w:rPr>
      <w:fldChar w:fldCharType="end"/>
    </w:r>
    <w:r w:rsidRPr="00C61151">
      <w:rPr>
        <w:rFonts w:ascii="Arial Narrow" w:hAnsi="Arial Narrow"/>
        <w:sz w:val="18"/>
        <w:szCs w:val="18"/>
      </w:rPr>
      <w:t xml:space="preserve"> of </w:t>
    </w:r>
    <w:r w:rsidRPr="00C61151">
      <w:rPr>
        <w:rFonts w:ascii="Arial Narrow" w:hAnsi="Arial Narrow"/>
        <w:b/>
        <w:sz w:val="18"/>
        <w:szCs w:val="18"/>
      </w:rPr>
      <w:fldChar w:fldCharType="begin"/>
    </w:r>
    <w:r w:rsidRPr="00C61151">
      <w:rPr>
        <w:rFonts w:ascii="Arial Narrow" w:hAnsi="Arial Narrow"/>
        <w:b/>
        <w:sz w:val="18"/>
        <w:szCs w:val="18"/>
      </w:rPr>
      <w:instrText xml:space="preserve"> NUMPAGES  </w:instrText>
    </w:r>
    <w:r w:rsidRPr="00C61151">
      <w:rPr>
        <w:rFonts w:ascii="Arial Narrow" w:hAnsi="Arial Narrow"/>
        <w:b/>
        <w:sz w:val="18"/>
        <w:szCs w:val="18"/>
      </w:rPr>
      <w:fldChar w:fldCharType="separate"/>
    </w:r>
    <w:r w:rsidR="001A3C92">
      <w:rPr>
        <w:rFonts w:ascii="Arial Narrow" w:hAnsi="Arial Narrow"/>
        <w:b/>
        <w:noProof/>
        <w:sz w:val="18"/>
        <w:szCs w:val="18"/>
      </w:rPr>
      <w:t>2</w:t>
    </w:r>
    <w:r w:rsidRPr="00C61151">
      <w:rPr>
        <w:rFonts w:ascii="Arial Narrow" w:hAnsi="Arial Narrow"/>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8A8D0" w14:textId="77777777" w:rsidR="00DC3245" w:rsidRDefault="00DC3245" w:rsidP="001B4344">
      <w:r>
        <w:separator/>
      </w:r>
    </w:p>
  </w:footnote>
  <w:footnote w:type="continuationSeparator" w:id="0">
    <w:p w14:paraId="3CEB1C4A" w14:textId="77777777" w:rsidR="00DC3245" w:rsidRDefault="00DC3245" w:rsidP="001B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FFA4" w14:textId="02B15601" w:rsidR="00DA262D" w:rsidRDefault="00AC2562" w:rsidP="00DA262D">
    <w:pPr>
      <w:jc w:val="center"/>
      <w:rPr>
        <w:rFonts w:ascii="Elephant" w:hAnsi="Elephant"/>
        <w:b/>
        <w:sz w:val="20"/>
        <w:szCs w:val="20"/>
      </w:rPr>
    </w:pPr>
    <w:r>
      <w:rPr>
        <w:rFonts w:ascii="Arial" w:hAnsi="Arial" w:cs="Arial"/>
        <w:noProof/>
        <w:color w:val="000000" w:themeColor="text1"/>
      </w:rPr>
      <w:drawing>
        <wp:anchor distT="0" distB="0" distL="114300" distR="114300" simplePos="0" relativeHeight="251657216" behindDoc="0" locked="0" layoutInCell="1" allowOverlap="1" wp14:anchorId="5B45770C" wp14:editId="7859B954">
          <wp:simplePos x="0" y="0"/>
          <wp:positionH relativeFrom="column">
            <wp:posOffset>134488</wp:posOffset>
          </wp:positionH>
          <wp:positionV relativeFrom="paragraph">
            <wp:posOffset>71638</wp:posOffset>
          </wp:positionV>
          <wp:extent cx="768096" cy="777240"/>
          <wp:effectExtent l="0" t="0" r="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096" cy="777240"/>
                  </a:xfrm>
                  <a:prstGeom prst="rect">
                    <a:avLst/>
                  </a:prstGeom>
                </pic:spPr>
              </pic:pic>
            </a:graphicData>
          </a:graphic>
          <wp14:sizeRelH relativeFrom="page">
            <wp14:pctWidth>0</wp14:pctWidth>
          </wp14:sizeRelH>
          <wp14:sizeRelV relativeFrom="page">
            <wp14:pctHeight>0</wp14:pctHeight>
          </wp14:sizeRelV>
        </wp:anchor>
      </w:drawing>
    </w:r>
  </w:p>
  <w:p w14:paraId="3F8D7309" w14:textId="77777777" w:rsidR="00290D97" w:rsidRDefault="00290D97" w:rsidP="00290D97">
    <w:pPr>
      <w:jc w:val="center"/>
      <w:rPr>
        <w:rFonts w:ascii="Elephant" w:hAnsi="Elephant"/>
        <w:b/>
        <w:sz w:val="20"/>
        <w:szCs w:val="20"/>
      </w:rPr>
    </w:pPr>
    <w:r>
      <w:rPr>
        <w:rFonts w:ascii="Elephant" w:hAnsi="Elephant"/>
        <w:b/>
        <w:sz w:val="20"/>
        <w:szCs w:val="20"/>
      </w:rPr>
      <w:t xml:space="preserve">LOS ANGELES UNIFIED SCHOOL DISTRICT </w:t>
    </w:r>
  </w:p>
  <w:p w14:paraId="3082F41E" w14:textId="77777777" w:rsidR="00290D97" w:rsidRDefault="00290D97" w:rsidP="00290D97">
    <w:pPr>
      <w:pStyle w:val="Heading1"/>
      <w:tabs>
        <w:tab w:val="center" w:pos="5400"/>
      </w:tabs>
      <w:jc w:val="left"/>
      <w:rPr>
        <w:rFonts w:ascii="Calibri" w:hAnsi="Calibri" w:cs="Calibri"/>
        <w:b w:val="0"/>
        <w:sz w:val="20"/>
        <w:szCs w:val="20"/>
      </w:rPr>
    </w:pPr>
    <w:r>
      <w:rPr>
        <w:rFonts w:ascii="Copperplate Gothic Light" w:hAnsi="Copperplate Gothic Light" w:cs="Calibri"/>
        <w:b w:val="0"/>
        <w:sz w:val="20"/>
        <w:szCs w:val="20"/>
      </w:rPr>
      <w:tab/>
      <w:t>All Youth Achieving</w:t>
    </w:r>
  </w:p>
  <w:p w14:paraId="7D581DB4" w14:textId="730D6EEE" w:rsidR="00833950" w:rsidRDefault="00833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AD3"/>
    <w:multiLevelType w:val="singleLevel"/>
    <w:tmpl w:val="3C34E912"/>
    <w:lvl w:ilvl="0">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56362FB"/>
    <w:multiLevelType w:val="hybridMultilevel"/>
    <w:tmpl w:val="15D606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5E024AD"/>
    <w:multiLevelType w:val="hybridMultilevel"/>
    <w:tmpl w:val="82C8B5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273B1"/>
    <w:multiLevelType w:val="hybridMultilevel"/>
    <w:tmpl w:val="5BE6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112"/>
    <w:multiLevelType w:val="hybridMultilevel"/>
    <w:tmpl w:val="A636D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10D1D"/>
    <w:multiLevelType w:val="hybridMultilevel"/>
    <w:tmpl w:val="85FCB3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10F0C"/>
    <w:multiLevelType w:val="hybridMultilevel"/>
    <w:tmpl w:val="D098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A709D"/>
    <w:multiLevelType w:val="hybridMultilevel"/>
    <w:tmpl w:val="31A4CB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43799"/>
    <w:multiLevelType w:val="hybridMultilevel"/>
    <w:tmpl w:val="3DD461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062638"/>
    <w:multiLevelType w:val="hybridMultilevel"/>
    <w:tmpl w:val="F6A01B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3553C"/>
    <w:multiLevelType w:val="hybridMultilevel"/>
    <w:tmpl w:val="47F4CC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C76C0"/>
    <w:multiLevelType w:val="hybridMultilevel"/>
    <w:tmpl w:val="E23005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F757DC"/>
    <w:multiLevelType w:val="hybridMultilevel"/>
    <w:tmpl w:val="BBE008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DF1FCB"/>
    <w:multiLevelType w:val="hybridMultilevel"/>
    <w:tmpl w:val="D1A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33512"/>
    <w:multiLevelType w:val="hybridMultilevel"/>
    <w:tmpl w:val="6BF07684"/>
    <w:lvl w:ilvl="0" w:tplc="0409000F">
      <w:start w:val="1"/>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DA0AD3"/>
    <w:multiLevelType w:val="hybridMultilevel"/>
    <w:tmpl w:val="CBA88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113B9"/>
    <w:multiLevelType w:val="hybridMultilevel"/>
    <w:tmpl w:val="A608F8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7000E99"/>
    <w:multiLevelType w:val="hybridMultilevel"/>
    <w:tmpl w:val="2F8A2CC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B2857"/>
    <w:multiLevelType w:val="hybridMultilevel"/>
    <w:tmpl w:val="9F6ED8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915E29"/>
    <w:multiLevelType w:val="hybridMultilevel"/>
    <w:tmpl w:val="50C02B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946A5"/>
    <w:multiLevelType w:val="hybridMultilevel"/>
    <w:tmpl w:val="FB4C5D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7125B3"/>
    <w:multiLevelType w:val="hybridMultilevel"/>
    <w:tmpl w:val="EB9E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6C1973"/>
    <w:multiLevelType w:val="hybridMultilevel"/>
    <w:tmpl w:val="257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C6259"/>
    <w:multiLevelType w:val="hybridMultilevel"/>
    <w:tmpl w:val="65609D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887D4F"/>
    <w:multiLevelType w:val="hybridMultilevel"/>
    <w:tmpl w:val="4C70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85D8C"/>
    <w:multiLevelType w:val="hybridMultilevel"/>
    <w:tmpl w:val="42868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92791"/>
    <w:multiLevelType w:val="hybridMultilevel"/>
    <w:tmpl w:val="6046D8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D6BA3"/>
    <w:multiLevelType w:val="hybridMultilevel"/>
    <w:tmpl w:val="45204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67361E"/>
    <w:multiLevelType w:val="hybridMultilevel"/>
    <w:tmpl w:val="957887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D3DE8"/>
    <w:multiLevelType w:val="hybridMultilevel"/>
    <w:tmpl w:val="461E50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9E575A"/>
    <w:multiLevelType w:val="hybridMultilevel"/>
    <w:tmpl w:val="9BB291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52451E"/>
    <w:multiLevelType w:val="hybridMultilevel"/>
    <w:tmpl w:val="A0F8D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B7597"/>
    <w:multiLevelType w:val="hybridMultilevel"/>
    <w:tmpl w:val="F3E2BF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05720B"/>
    <w:multiLevelType w:val="hybridMultilevel"/>
    <w:tmpl w:val="9E548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8"/>
  </w:num>
  <w:num w:numId="3">
    <w:abstractNumId w:val="17"/>
  </w:num>
  <w:num w:numId="4">
    <w:abstractNumId w:val="26"/>
  </w:num>
  <w:num w:numId="5">
    <w:abstractNumId w:val="12"/>
  </w:num>
  <w:num w:numId="6">
    <w:abstractNumId w:val="0"/>
  </w:num>
  <w:num w:numId="7">
    <w:abstractNumId w:val="15"/>
  </w:num>
  <w:num w:numId="8">
    <w:abstractNumId w:val="31"/>
  </w:num>
  <w:num w:numId="9">
    <w:abstractNumId w:val="22"/>
  </w:num>
  <w:num w:numId="10">
    <w:abstractNumId w:val="10"/>
  </w:num>
  <w:num w:numId="11">
    <w:abstractNumId w:val="17"/>
  </w:num>
  <w:num w:numId="12">
    <w:abstractNumId w:val="1"/>
  </w:num>
  <w:num w:numId="13">
    <w:abstractNumId w:val="16"/>
  </w:num>
  <w:num w:numId="14">
    <w:abstractNumId w:val="11"/>
  </w:num>
  <w:num w:numId="15">
    <w:abstractNumId w:val="29"/>
  </w:num>
  <w:num w:numId="16">
    <w:abstractNumId w:val="27"/>
  </w:num>
  <w:num w:numId="17">
    <w:abstractNumId w:val="3"/>
  </w:num>
  <w:num w:numId="18">
    <w:abstractNumId w:val="25"/>
  </w:num>
  <w:num w:numId="19">
    <w:abstractNumId w:val="18"/>
  </w:num>
  <w:num w:numId="20">
    <w:abstractNumId w:val="33"/>
  </w:num>
  <w:num w:numId="21">
    <w:abstractNumId w:val="6"/>
  </w:num>
  <w:num w:numId="22">
    <w:abstractNumId w:val="4"/>
  </w:num>
  <w:num w:numId="23">
    <w:abstractNumId w:val="24"/>
  </w:num>
  <w:num w:numId="24">
    <w:abstractNumId w:val="21"/>
  </w:num>
  <w:num w:numId="25">
    <w:abstractNumId w:val="5"/>
  </w:num>
  <w:num w:numId="26">
    <w:abstractNumId w:val="13"/>
  </w:num>
  <w:num w:numId="27">
    <w:abstractNumId w:val="9"/>
  </w:num>
  <w:num w:numId="28">
    <w:abstractNumId w:val="2"/>
  </w:num>
  <w:num w:numId="29">
    <w:abstractNumId w:val="30"/>
  </w:num>
  <w:num w:numId="30">
    <w:abstractNumId w:val="32"/>
  </w:num>
  <w:num w:numId="31">
    <w:abstractNumId w:val="23"/>
  </w:num>
  <w:num w:numId="32">
    <w:abstractNumId w:val="20"/>
  </w:num>
  <w:num w:numId="33">
    <w:abstractNumId w:val="8"/>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7D"/>
    <w:rsid w:val="00012F86"/>
    <w:rsid w:val="000173A5"/>
    <w:rsid w:val="0001785E"/>
    <w:rsid w:val="00022662"/>
    <w:rsid w:val="00026039"/>
    <w:rsid w:val="00031400"/>
    <w:rsid w:val="000330F7"/>
    <w:rsid w:val="00034520"/>
    <w:rsid w:val="0003513F"/>
    <w:rsid w:val="00035BB6"/>
    <w:rsid w:val="00035ED2"/>
    <w:rsid w:val="00036F6E"/>
    <w:rsid w:val="00047ABB"/>
    <w:rsid w:val="0005208A"/>
    <w:rsid w:val="00057582"/>
    <w:rsid w:val="00061470"/>
    <w:rsid w:val="000654E3"/>
    <w:rsid w:val="000660B9"/>
    <w:rsid w:val="00066753"/>
    <w:rsid w:val="00066A04"/>
    <w:rsid w:val="0007335E"/>
    <w:rsid w:val="000750FE"/>
    <w:rsid w:val="00083A2D"/>
    <w:rsid w:val="00086474"/>
    <w:rsid w:val="0008676D"/>
    <w:rsid w:val="00094022"/>
    <w:rsid w:val="000A33A9"/>
    <w:rsid w:val="000A4527"/>
    <w:rsid w:val="000A4E7D"/>
    <w:rsid w:val="000B4A87"/>
    <w:rsid w:val="000B4B39"/>
    <w:rsid w:val="000C4C76"/>
    <w:rsid w:val="000C7B75"/>
    <w:rsid w:val="000D099F"/>
    <w:rsid w:val="000D0ABF"/>
    <w:rsid w:val="000E1C7A"/>
    <w:rsid w:val="000F0C42"/>
    <w:rsid w:val="000F2353"/>
    <w:rsid w:val="001063B7"/>
    <w:rsid w:val="00106924"/>
    <w:rsid w:val="00115644"/>
    <w:rsid w:val="00117E93"/>
    <w:rsid w:val="00120675"/>
    <w:rsid w:val="00120B0F"/>
    <w:rsid w:val="00120BC6"/>
    <w:rsid w:val="001213F7"/>
    <w:rsid w:val="001219B8"/>
    <w:rsid w:val="00125299"/>
    <w:rsid w:val="00127417"/>
    <w:rsid w:val="00131E01"/>
    <w:rsid w:val="00135792"/>
    <w:rsid w:val="0013781A"/>
    <w:rsid w:val="00137CCF"/>
    <w:rsid w:val="00146FF2"/>
    <w:rsid w:val="00162718"/>
    <w:rsid w:val="001647B7"/>
    <w:rsid w:val="0017034E"/>
    <w:rsid w:val="00172E79"/>
    <w:rsid w:val="00173D4E"/>
    <w:rsid w:val="001801E9"/>
    <w:rsid w:val="00180ABB"/>
    <w:rsid w:val="00183E09"/>
    <w:rsid w:val="00186CE3"/>
    <w:rsid w:val="00190A03"/>
    <w:rsid w:val="0019203E"/>
    <w:rsid w:val="0019401E"/>
    <w:rsid w:val="00196DF4"/>
    <w:rsid w:val="00197AB7"/>
    <w:rsid w:val="001A3C92"/>
    <w:rsid w:val="001A7726"/>
    <w:rsid w:val="001B250D"/>
    <w:rsid w:val="001B4233"/>
    <w:rsid w:val="001B4344"/>
    <w:rsid w:val="001B64C2"/>
    <w:rsid w:val="001B7204"/>
    <w:rsid w:val="001C0DC8"/>
    <w:rsid w:val="001C2FEB"/>
    <w:rsid w:val="001C537F"/>
    <w:rsid w:val="001C5478"/>
    <w:rsid w:val="001C71D8"/>
    <w:rsid w:val="001D2AF5"/>
    <w:rsid w:val="001D33BB"/>
    <w:rsid w:val="001D34A2"/>
    <w:rsid w:val="001D6A7C"/>
    <w:rsid w:val="001E632F"/>
    <w:rsid w:val="001F4604"/>
    <w:rsid w:val="001F4913"/>
    <w:rsid w:val="001F5879"/>
    <w:rsid w:val="001F7C9D"/>
    <w:rsid w:val="002020C2"/>
    <w:rsid w:val="00202D1C"/>
    <w:rsid w:val="0020328C"/>
    <w:rsid w:val="002054D7"/>
    <w:rsid w:val="002065A2"/>
    <w:rsid w:val="00215892"/>
    <w:rsid w:val="00215A14"/>
    <w:rsid w:val="002165D0"/>
    <w:rsid w:val="00221A66"/>
    <w:rsid w:val="0022205C"/>
    <w:rsid w:val="0022250D"/>
    <w:rsid w:val="002229C3"/>
    <w:rsid w:val="00222E26"/>
    <w:rsid w:val="00223832"/>
    <w:rsid w:val="002275B8"/>
    <w:rsid w:val="00233C97"/>
    <w:rsid w:val="002400D7"/>
    <w:rsid w:val="00250576"/>
    <w:rsid w:val="002508D6"/>
    <w:rsid w:val="00252649"/>
    <w:rsid w:val="00252DA0"/>
    <w:rsid w:val="0025318C"/>
    <w:rsid w:val="00253205"/>
    <w:rsid w:val="002565ED"/>
    <w:rsid w:val="002629E2"/>
    <w:rsid w:val="00267CF8"/>
    <w:rsid w:val="00272D95"/>
    <w:rsid w:val="00276D4B"/>
    <w:rsid w:val="00284708"/>
    <w:rsid w:val="0028606D"/>
    <w:rsid w:val="00287FFB"/>
    <w:rsid w:val="002904FA"/>
    <w:rsid w:val="00290D97"/>
    <w:rsid w:val="00291BB7"/>
    <w:rsid w:val="00291D1D"/>
    <w:rsid w:val="00292153"/>
    <w:rsid w:val="002A3F11"/>
    <w:rsid w:val="002A5E42"/>
    <w:rsid w:val="002A78E6"/>
    <w:rsid w:val="002A7CFE"/>
    <w:rsid w:val="002B34A3"/>
    <w:rsid w:val="002B35D1"/>
    <w:rsid w:val="002B3756"/>
    <w:rsid w:val="002B703B"/>
    <w:rsid w:val="002B778A"/>
    <w:rsid w:val="002C21A0"/>
    <w:rsid w:val="002E3911"/>
    <w:rsid w:val="002E6703"/>
    <w:rsid w:val="002F5A8C"/>
    <w:rsid w:val="0030283E"/>
    <w:rsid w:val="00303BC6"/>
    <w:rsid w:val="003152CA"/>
    <w:rsid w:val="00316CC3"/>
    <w:rsid w:val="00317F8C"/>
    <w:rsid w:val="00337F00"/>
    <w:rsid w:val="0034115F"/>
    <w:rsid w:val="00342B41"/>
    <w:rsid w:val="00343A24"/>
    <w:rsid w:val="003464E8"/>
    <w:rsid w:val="003469CD"/>
    <w:rsid w:val="00354EE4"/>
    <w:rsid w:val="003551E2"/>
    <w:rsid w:val="00360573"/>
    <w:rsid w:val="00361ECF"/>
    <w:rsid w:val="00363C6B"/>
    <w:rsid w:val="0036497F"/>
    <w:rsid w:val="003714B3"/>
    <w:rsid w:val="003717BB"/>
    <w:rsid w:val="00376A7D"/>
    <w:rsid w:val="00377098"/>
    <w:rsid w:val="00380045"/>
    <w:rsid w:val="0038501B"/>
    <w:rsid w:val="00394E4C"/>
    <w:rsid w:val="00397A00"/>
    <w:rsid w:val="003A0B1B"/>
    <w:rsid w:val="003A15B1"/>
    <w:rsid w:val="003A2735"/>
    <w:rsid w:val="003A2B8F"/>
    <w:rsid w:val="003A3461"/>
    <w:rsid w:val="003B18B8"/>
    <w:rsid w:val="003B377B"/>
    <w:rsid w:val="003B6B4E"/>
    <w:rsid w:val="003C0BA6"/>
    <w:rsid w:val="003C688A"/>
    <w:rsid w:val="003D301B"/>
    <w:rsid w:val="003D5BED"/>
    <w:rsid w:val="003D7DC9"/>
    <w:rsid w:val="004017AB"/>
    <w:rsid w:val="00402CA5"/>
    <w:rsid w:val="00403F8D"/>
    <w:rsid w:val="0040579E"/>
    <w:rsid w:val="00410BC1"/>
    <w:rsid w:val="0041329E"/>
    <w:rsid w:val="00424FE6"/>
    <w:rsid w:val="00433D44"/>
    <w:rsid w:val="00441F70"/>
    <w:rsid w:val="00442082"/>
    <w:rsid w:val="004447AB"/>
    <w:rsid w:val="0045695E"/>
    <w:rsid w:val="00460413"/>
    <w:rsid w:val="00463243"/>
    <w:rsid w:val="00470006"/>
    <w:rsid w:val="004702A4"/>
    <w:rsid w:val="004713E7"/>
    <w:rsid w:val="00474866"/>
    <w:rsid w:val="00476B52"/>
    <w:rsid w:val="0047721B"/>
    <w:rsid w:val="00484854"/>
    <w:rsid w:val="00485883"/>
    <w:rsid w:val="00487770"/>
    <w:rsid w:val="004970FD"/>
    <w:rsid w:val="004A34CF"/>
    <w:rsid w:val="004A5B08"/>
    <w:rsid w:val="004A6A0D"/>
    <w:rsid w:val="004B1892"/>
    <w:rsid w:val="004B296C"/>
    <w:rsid w:val="004B3E96"/>
    <w:rsid w:val="004B4F46"/>
    <w:rsid w:val="004B68ED"/>
    <w:rsid w:val="004C112C"/>
    <w:rsid w:val="004C13C5"/>
    <w:rsid w:val="004C55DA"/>
    <w:rsid w:val="004D1B79"/>
    <w:rsid w:val="004D1E23"/>
    <w:rsid w:val="004E1235"/>
    <w:rsid w:val="004E7385"/>
    <w:rsid w:val="004F0F3A"/>
    <w:rsid w:val="004F25B8"/>
    <w:rsid w:val="004F448B"/>
    <w:rsid w:val="004F5A59"/>
    <w:rsid w:val="0050038D"/>
    <w:rsid w:val="0050109B"/>
    <w:rsid w:val="00503EBF"/>
    <w:rsid w:val="005270A8"/>
    <w:rsid w:val="00532F62"/>
    <w:rsid w:val="00533304"/>
    <w:rsid w:val="00533C7D"/>
    <w:rsid w:val="005430C2"/>
    <w:rsid w:val="00543632"/>
    <w:rsid w:val="00543656"/>
    <w:rsid w:val="005439ED"/>
    <w:rsid w:val="005451F3"/>
    <w:rsid w:val="00545265"/>
    <w:rsid w:val="0055319F"/>
    <w:rsid w:val="005611CE"/>
    <w:rsid w:val="005645E1"/>
    <w:rsid w:val="0056764C"/>
    <w:rsid w:val="00570F08"/>
    <w:rsid w:val="00571BDE"/>
    <w:rsid w:val="00571E9B"/>
    <w:rsid w:val="005750E2"/>
    <w:rsid w:val="00577BE6"/>
    <w:rsid w:val="00582DA8"/>
    <w:rsid w:val="00585D9E"/>
    <w:rsid w:val="00592F3F"/>
    <w:rsid w:val="00593B0C"/>
    <w:rsid w:val="00594E5D"/>
    <w:rsid w:val="00595145"/>
    <w:rsid w:val="005A141B"/>
    <w:rsid w:val="005A1473"/>
    <w:rsid w:val="005A546A"/>
    <w:rsid w:val="005B2F8E"/>
    <w:rsid w:val="005B4C72"/>
    <w:rsid w:val="005C269B"/>
    <w:rsid w:val="005C63DF"/>
    <w:rsid w:val="005D1846"/>
    <w:rsid w:val="005D3087"/>
    <w:rsid w:val="005D5198"/>
    <w:rsid w:val="005D53EE"/>
    <w:rsid w:val="005D6151"/>
    <w:rsid w:val="005E266B"/>
    <w:rsid w:val="005E5A44"/>
    <w:rsid w:val="005E7061"/>
    <w:rsid w:val="005F0FC6"/>
    <w:rsid w:val="005F1227"/>
    <w:rsid w:val="005F48EF"/>
    <w:rsid w:val="005F66ED"/>
    <w:rsid w:val="005F73D8"/>
    <w:rsid w:val="006017FE"/>
    <w:rsid w:val="0060188E"/>
    <w:rsid w:val="00606224"/>
    <w:rsid w:val="006204DA"/>
    <w:rsid w:val="00622BFD"/>
    <w:rsid w:val="00624BB6"/>
    <w:rsid w:val="00624E51"/>
    <w:rsid w:val="0062698D"/>
    <w:rsid w:val="00632D18"/>
    <w:rsid w:val="00633D46"/>
    <w:rsid w:val="00640026"/>
    <w:rsid w:val="006418AF"/>
    <w:rsid w:val="00653CE7"/>
    <w:rsid w:val="00656AAA"/>
    <w:rsid w:val="00663E9B"/>
    <w:rsid w:val="00671767"/>
    <w:rsid w:val="006724B2"/>
    <w:rsid w:val="006730CE"/>
    <w:rsid w:val="00674AD8"/>
    <w:rsid w:val="006777EF"/>
    <w:rsid w:val="00697FE3"/>
    <w:rsid w:val="006A11C8"/>
    <w:rsid w:val="006A1905"/>
    <w:rsid w:val="006B0FFE"/>
    <w:rsid w:val="006B2056"/>
    <w:rsid w:val="006B47B2"/>
    <w:rsid w:val="006B573E"/>
    <w:rsid w:val="006C292E"/>
    <w:rsid w:val="006D2229"/>
    <w:rsid w:val="006D6147"/>
    <w:rsid w:val="006D76CD"/>
    <w:rsid w:val="006E758D"/>
    <w:rsid w:val="006F4A5F"/>
    <w:rsid w:val="006F6FC6"/>
    <w:rsid w:val="006F790E"/>
    <w:rsid w:val="006F7DE2"/>
    <w:rsid w:val="00700C3A"/>
    <w:rsid w:val="007015C3"/>
    <w:rsid w:val="00706383"/>
    <w:rsid w:val="0071581B"/>
    <w:rsid w:val="00720497"/>
    <w:rsid w:val="00720750"/>
    <w:rsid w:val="00740660"/>
    <w:rsid w:val="007505AF"/>
    <w:rsid w:val="00762C8A"/>
    <w:rsid w:val="00764A22"/>
    <w:rsid w:val="00776CE9"/>
    <w:rsid w:val="00782350"/>
    <w:rsid w:val="00786CC3"/>
    <w:rsid w:val="00786EEA"/>
    <w:rsid w:val="00796AC7"/>
    <w:rsid w:val="007A15E0"/>
    <w:rsid w:val="007A2D64"/>
    <w:rsid w:val="007B3032"/>
    <w:rsid w:val="007B60CA"/>
    <w:rsid w:val="007B6BAA"/>
    <w:rsid w:val="007C0C67"/>
    <w:rsid w:val="007C72E5"/>
    <w:rsid w:val="007D3071"/>
    <w:rsid w:val="007D349F"/>
    <w:rsid w:val="007D3988"/>
    <w:rsid w:val="007D4497"/>
    <w:rsid w:val="007D663A"/>
    <w:rsid w:val="007D68AE"/>
    <w:rsid w:val="007D7BE7"/>
    <w:rsid w:val="007E0B7A"/>
    <w:rsid w:val="007E4FA4"/>
    <w:rsid w:val="007E5AD8"/>
    <w:rsid w:val="007F140C"/>
    <w:rsid w:val="007F157E"/>
    <w:rsid w:val="007F5891"/>
    <w:rsid w:val="007F58E7"/>
    <w:rsid w:val="007F5CDA"/>
    <w:rsid w:val="007F6430"/>
    <w:rsid w:val="00810E91"/>
    <w:rsid w:val="00815A47"/>
    <w:rsid w:val="00820476"/>
    <w:rsid w:val="00820762"/>
    <w:rsid w:val="00830122"/>
    <w:rsid w:val="00833950"/>
    <w:rsid w:val="00837101"/>
    <w:rsid w:val="00851DE3"/>
    <w:rsid w:val="00851F29"/>
    <w:rsid w:val="00853F88"/>
    <w:rsid w:val="008649BC"/>
    <w:rsid w:val="008679FF"/>
    <w:rsid w:val="00873AEA"/>
    <w:rsid w:val="00882892"/>
    <w:rsid w:val="00882DD7"/>
    <w:rsid w:val="00890248"/>
    <w:rsid w:val="00892D28"/>
    <w:rsid w:val="00893B19"/>
    <w:rsid w:val="008956A6"/>
    <w:rsid w:val="00896CDD"/>
    <w:rsid w:val="008A2967"/>
    <w:rsid w:val="008A50C8"/>
    <w:rsid w:val="008A79ED"/>
    <w:rsid w:val="008B5D18"/>
    <w:rsid w:val="008C556F"/>
    <w:rsid w:val="008D0AB7"/>
    <w:rsid w:val="008D186F"/>
    <w:rsid w:val="008D1CED"/>
    <w:rsid w:val="008D3CD3"/>
    <w:rsid w:val="008D7565"/>
    <w:rsid w:val="008F0DF2"/>
    <w:rsid w:val="008F506D"/>
    <w:rsid w:val="009022C5"/>
    <w:rsid w:val="00903D63"/>
    <w:rsid w:val="009075D6"/>
    <w:rsid w:val="009076CF"/>
    <w:rsid w:val="00910220"/>
    <w:rsid w:val="00914822"/>
    <w:rsid w:val="00914E86"/>
    <w:rsid w:val="0091513F"/>
    <w:rsid w:val="00916ECF"/>
    <w:rsid w:val="0092102A"/>
    <w:rsid w:val="00925377"/>
    <w:rsid w:val="00925763"/>
    <w:rsid w:val="00942758"/>
    <w:rsid w:val="00950698"/>
    <w:rsid w:val="009535BE"/>
    <w:rsid w:val="00956F3D"/>
    <w:rsid w:val="00957718"/>
    <w:rsid w:val="00960B71"/>
    <w:rsid w:val="00964C54"/>
    <w:rsid w:val="009677CE"/>
    <w:rsid w:val="00967B98"/>
    <w:rsid w:val="0097163F"/>
    <w:rsid w:val="00973FC9"/>
    <w:rsid w:val="009779A9"/>
    <w:rsid w:val="00980855"/>
    <w:rsid w:val="009851DE"/>
    <w:rsid w:val="0098565E"/>
    <w:rsid w:val="009A1DE5"/>
    <w:rsid w:val="009A348C"/>
    <w:rsid w:val="009A61B3"/>
    <w:rsid w:val="009B0539"/>
    <w:rsid w:val="009B4E29"/>
    <w:rsid w:val="009B56FF"/>
    <w:rsid w:val="009B785F"/>
    <w:rsid w:val="009C2787"/>
    <w:rsid w:val="009C4A08"/>
    <w:rsid w:val="009C5556"/>
    <w:rsid w:val="009C68BF"/>
    <w:rsid w:val="009D1614"/>
    <w:rsid w:val="009D18A0"/>
    <w:rsid w:val="009D27C7"/>
    <w:rsid w:val="009D4AD6"/>
    <w:rsid w:val="009E7FFE"/>
    <w:rsid w:val="009F1BB3"/>
    <w:rsid w:val="00A0106C"/>
    <w:rsid w:val="00A05B7B"/>
    <w:rsid w:val="00A13874"/>
    <w:rsid w:val="00A1465C"/>
    <w:rsid w:val="00A17AB7"/>
    <w:rsid w:val="00A209C3"/>
    <w:rsid w:val="00A24E7A"/>
    <w:rsid w:val="00A25A86"/>
    <w:rsid w:val="00A33E3A"/>
    <w:rsid w:val="00A42D48"/>
    <w:rsid w:val="00A4734B"/>
    <w:rsid w:val="00A53140"/>
    <w:rsid w:val="00A7117E"/>
    <w:rsid w:val="00A85781"/>
    <w:rsid w:val="00A8754C"/>
    <w:rsid w:val="00A941EC"/>
    <w:rsid w:val="00A94309"/>
    <w:rsid w:val="00AA132C"/>
    <w:rsid w:val="00AA1835"/>
    <w:rsid w:val="00AA7A6F"/>
    <w:rsid w:val="00AA7F09"/>
    <w:rsid w:val="00AC098E"/>
    <w:rsid w:val="00AC2562"/>
    <w:rsid w:val="00AD2A38"/>
    <w:rsid w:val="00AD5D9B"/>
    <w:rsid w:val="00AD7C0D"/>
    <w:rsid w:val="00AE39F8"/>
    <w:rsid w:val="00AE58BA"/>
    <w:rsid w:val="00AE5C02"/>
    <w:rsid w:val="00AF102D"/>
    <w:rsid w:val="00B04F79"/>
    <w:rsid w:val="00B07603"/>
    <w:rsid w:val="00B13B22"/>
    <w:rsid w:val="00B20563"/>
    <w:rsid w:val="00B20FD3"/>
    <w:rsid w:val="00B222A3"/>
    <w:rsid w:val="00B254FC"/>
    <w:rsid w:val="00B363F0"/>
    <w:rsid w:val="00B375DA"/>
    <w:rsid w:val="00B529B2"/>
    <w:rsid w:val="00B65E33"/>
    <w:rsid w:val="00B7350A"/>
    <w:rsid w:val="00B738E6"/>
    <w:rsid w:val="00B74E89"/>
    <w:rsid w:val="00B77537"/>
    <w:rsid w:val="00B90531"/>
    <w:rsid w:val="00B92CEE"/>
    <w:rsid w:val="00B95690"/>
    <w:rsid w:val="00BA0C1D"/>
    <w:rsid w:val="00BA16AD"/>
    <w:rsid w:val="00BA2232"/>
    <w:rsid w:val="00BB7CF5"/>
    <w:rsid w:val="00BC0A77"/>
    <w:rsid w:val="00BC62BE"/>
    <w:rsid w:val="00BC70A0"/>
    <w:rsid w:val="00BC7CB9"/>
    <w:rsid w:val="00BD082A"/>
    <w:rsid w:val="00BD2B2B"/>
    <w:rsid w:val="00BD4E9B"/>
    <w:rsid w:val="00BE4245"/>
    <w:rsid w:val="00BE740D"/>
    <w:rsid w:val="00BF0F96"/>
    <w:rsid w:val="00BF330F"/>
    <w:rsid w:val="00BF572E"/>
    <w:rsid w:val="00BF5CB5"/>
    <w:rsid w:val="00C06541"/>
    <w:rsid w:val="00C16895"/>
    <w:rsid w:val="00C21D57"/>
    <w:rsid w:val="00C22C74"/>
    <w:rsid w:val="00C22F37"/>
    <w:rsid w:val="00C268B5"/>
    <w:rsid w:val="00C270D5"/>
    <w:rsid w:val="00C271F4"/>
    <w:rsid w:val="00C307FB"/>
    <w:rsid w:val="00C310F6"/>
    <w:rsid w:val="00C31267"/>
    <w:rsid w:val="00C34124"/>
    <w:rsid w:val="00C41190"/>
    <w:rsid w:val="00C42FE1"/>
    <w:rsid w:val="00C42FE9"/>
    <w:rsid w:val="00C447B9"/>
    <w:rsid w:val="00C543E3"/>
    <w:rsid w:val="00C5508B"/>
    <w:rsid w:val="00C601E6"/>
    <w:rsid w:val="00C61151"/>
    <w:rsid w:val="00C675B2"/>
    <w:rsid w:val="00C722CE"/>
    <w:rsid w:val="00C74E83"/>
    <w:rsid w:val="00C867AE"/>
    <w:rsid w:val="00C8720C"/>
    <w:rsid w:val="00C87274"/>
    <w:rsid w:val="00C91D99"/>
    <w:rsid w:val="00C92A75"/>
    <w:rsid w:val="00C95A84"/>
    <w:rsid w:val="00C95E30"/>
    <w:rsid w:val="00C97205"/>
    <w:rsid w:val="00C97C7D"/>
    <w:rsid w:val="00CA2CCA"/>
    <w:rsid w:val="00CA7A0E"/>
    <w:rsid w:val="00CB13A0"/>
    <w:rsid w:val="00CB3439"/>
    <w:rsid w:val="00CB4370"/>
    <w:rsid w:val="00CC1937"/>
    <w:rsid w:val="00CC4D87"/>
    <w:rsid w:val="00CD107A"/>
    <w:rsid w:val="00CD1B5C"/>
    <w:rsid w:val="00CD5513"/>
    <w:rsid w:val="00CD6020"/>
    <w:rsid w:val="00CD6816"/>
    <w:rsid w:val="00CE100E"/>
    <w:rsid w:val="00CE3FE5"/>
    <w:rsid w:val="00CE5F70"/>
    <w:rsid w:val="00CF0060"/>
    <w:rsid w:val="00CF2F7F"/>
    <w:rsid w:val="00CF37B9"/>
    <w:rsid w:val="00D01FE8"/>
    <w:rsid w:val="00D04767"/>
    <w:rsid w:val="00D05BCC"/>
    <w:rsid w:val="00D06F77"/>
    <w:rsid w:val="00D14A02"/>
    <w:rsid w:val="00D21358"/>
    <w:rsid w:val="00D24797"/>
    <w:rsid w:val="00D264CE"/>
    <w:rsid w:val="00D30233"/>
    <w:rsid w:val="00D37EA1"/>
    <w:rsid w:val="00D42396"/>
    <w:rsid w:val="00D42604"/>
    <w:rsid w:val="00D5159D"/>
    <w:rsid w:val="00D52DD9"/>
    <w:rsid w:val="00D57670"/>
    <w:rsid w:val="00D611AC"/>
    <w:rsid w:val="00D659E0"/>
    <w:rsid w:val="00D74780"/>
    <w:rsid w:val="00D77080"/>
    <w:rsid w:val="00D80094"/>
    <w:rsid w:val="00D81D13"/>
    <w:rsid w:val="00D94442"/>
    <w:rsid w:val="00DA0CB7"/>
    <w:rsid w:val="00DA155B"/>
    <w:rsid w:val="00DA224C"/>
    <w:rsid w:val="00DA262D"/>
    <w:rsid w:val="00DA4B77"/>
    <w:rsid w:val="00DA6441"/>
    <w:rsid w:val="00DA7E13"/>
    <w:rsid w:val="00DB2B7F"/>
    <w:rsid w:val="00DC3245"/>
    <w:rsid w:val="00DC749B"/>
    <w:rsid w:val="00DC7CC2"/>
    <w:rsid w:val="00DD20A0"/>
    <w:rsid w:val="00DE1A07"/>
    <w:rsid w:val="00DE7F5D"/>
    <w:rsid w:val="00DF05AF"/>
    <w:rsid w:val="00DF0DDB"/>
    <w:rsid w:val="00DF1899"/>
    <w:rsid w:val="00DF4BAA"/>
    <w:rsid w:val="00DF570F"/>
    <w:rsid w:val="00E03242"/>
    <w:rsid w:val="00E06660"/>
    <w:rsid w:val="00E10FB5"/>
    <w:rsid w:val="00E11059"/>
    <w:rsid w:val="00E11D05"/>
    <w:rsid w:val="00E1371D"/>
    <w:rsid w:val="00E138CF"/>
    <w:rsid w:val="00E13A94"/>
    <w:rsid w:val="00E23C9B"/>
    <w:rsid w:val="00E25A9A"/>
    <w:rsid w:val="00E31A1B"/>
    <w:rsid w:val="00E31C63"/>
    <w:rsid w:val="00E36527"/>
    <w:rsid w:val="00E40389"/>
    <w:rsid w:val="00E51CCE"/>
    <w:rsid w:val="00E52E41"/>
    <w:rsid w:val="00E54576"/>
    <w:rsid w:val="00E60838"/>
    <w:rsid w:val="00E6122B"/>
    <w:rsid w:val="00E67B3C"/>
    <w:rsid w:val="00E75CE1"/>
    <w:rsid w:val="00E75D79"/>
    <w:rsid w:val="00E76717"/>
    <w:rsid w:val="00E81EAA"/>
    <w:rsid w:val="00E82DBB"/>
    <w:rsid w:val="00E9435A"/>
    <w:rsid w:val="00E95F8D"/>
    <w:rsid w:val="00E96FA3"/>
    <w:rsid w:val="00EA144D"/>
    <w:rsid w:val="00EA25E3"/>
    <w:rsid w:val="00EB019D"/>
    <w:rsid w:val="00EB2DC7"/>
    <w:rsid w:val="00EB325C"/>
    <w:rsid w:val="00EB4402"/>
    <w:rsid w:val="00EB6D61"/>
    <w:rsid w:val="00EC1D33"/>
    <w:rsid w:val="00EC7716"/>
    <w:rsid w:val="00ED52EE"/>
    <w:rsid w:val="00ED598A"/>
    <w:rsid w:val="00EE44CE"/>
    <w:rsid w:val="00EE588C"/>
    <w:rsid w:val="00EF27FF"/>
    <w:rsid w:val="00EF4E8B"/>
    <w:rsid w:val="00EF4F2E"/>
    <w:rsid w:val="00EF5678"/>
    <w:rsid w:val="00EF7DB3"/>
    <w:rsid w:val="00F003DF"/>
    <w:rsid w:val="00F035CC"/>
    <w:rsid w:val="00F05F25"/>
    <w:rsid w:val="00F116B4"/>
    <w:rsid w:val="00F14D7D"/>
    <w:rsid w:val="00F168D8"/>
    <w:rsid w:val="00F16D24"/>
    <w:rsid w:val="00F22D8D"/>
    <w:rsid w:val="00F24BFC"/>
    <w:rsid w:val="00F251C5"/>
    <w:rsid w:val="00F2589F"/>
    <w:rsid w:val="00F27BB7"/>
    <w:rsid w:val="00F40937"/>
    <w:rsid w:val="00F42F49"/>
    <w:rsid w:val="00F45312"/>
    <w:rsid w:val="00F4749A"/>
    <w:rsid w:val="00F563AE"/>
    <w:rsid w:val="00F57CD4"/>
    <w:rsid w:val="00F62DDE"/>
    <w:rsid w:val="00F62E28"/>
    <w:rsid w:val="00F662FC"/>
    <w:rsid w:val="00F8446A"/>
    <w:rsid w:val="00F8650F"/>
    <w:rsid w:val="00F9225C"/>
    <w:rsid w:val="00F94232"/>
    <w:rsid w:val="00F972DB"/>
    <w:rsid w:val="00FA1514"/>
    <w:rsid w:val="00FA1DC2"/>
    <w:rsid w:val="00FA309C"/>
    <w:rsid w:val="00FA30D4"/>
    <w:rsid w:val="00FA3705"/>
    <w:rsid w:val="00FB6DF9"/>
    <w:rsid w:val="00FC3EA5"/>
    <w:rsid w:val="00FD083B"/>
    <w:rsid w:val="00FD110B"/>
    <w:rsid w:val="00FD1B20"/>
    <w:rsid w:val="00FD41EE"/>
    <w:rsid w:val="00FD4227"/>
    <w:rsid w:val="00FD4D7C"/>
    <w:rsid w:val="00FD53B6"/>
    <w:rsid w:val="00FD7B58"/>
    <w:rsid w:val="00FE7FCF"/>
    <w:rsid w:val="00FF513B"/>
    <w:rsid w:val="00FF5799"/>
    <w:rsid w:val="28FB682F"/>
    <w:rsid w:val="400885BA"/>
    <w:rsid w:val="4DAA68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9C631"/>
  <w15:docId w15:val="{498F19FF-C61E-49E1-BCEC-B2372941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EE"/>
    <w:rPr>
      <w:sz w:val="24"/>
      <w:szCs w:val="24"/>
    </w:rPr>
  </w:style>
  <w:style w:type="paragraph" w:styleId="Heading1">
    <w:name w:val="heading 1"/>
    <w:basedOn w:val="Normal"/>
    <w:next w:val="Normal"/>
    <w:link w:val="Heading1Char"/>
    <w:qFormat/>
    <w:rsid w:val="001B4344"/>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30CE"/>
    <w:rPr>
      <w:rFonts w:ascii="Tahoma" w:hAnsi="Tahoma" w:cs="Tahoma"/>
      <w:sz w:val="16"/>
      <w:szCs w:val="16"/>
    </w:rPr>
  </w:style>
  <w:style w:type="paragraph" w:styleId="Header">
    <w:name w:val="header"/>
    <w:basedOn w:val="Normal"/>
    <w:link w:val="HeaderChar"/>
    <w:rsid w:val="001B4344"/>
    <w:pPr>
      <w:tabs>
        <w:tab w:val="center" w:pos="4680"/>
        <w:tab w:val="right" w:pos="9360"/>
      </w:tabs>
    </w:pPr>
  </w:style>
  <w:style w:type="character" w:customStyle="1" w:styleId="HeaderChar">
    <w:name w:val="Header Char"/>
    <w:link w:val="Header"/>
    <w:rsid w:val="001B4344"/>
    <w:rPr>
      <w:sz w:val="24"/>
      <w:szCs w:val="24"/>
    </w:rPr>
  </w:style>
  <w:style w:type="paragraph" w:styleId="Footer">
    <w:name w:val="footer"/>
    <w:basedOn w:val="Normal"/>
    <w:link w:val="FooterChar"/>
    <w:uiPriority w:val="99"/>
    <w:rsid w:val="001B4344"/>
    <w:pPr>
      <w:tabs>
        <w:tab w:val="center" w:pos="4680"/>
        <w:tab w:val="right" w:pos="9360"/>
      </w:tabs>
    </w:pPr>
  </w:style>
  <w:style w:type="character" w:customStyle="1" w:styleId="FooterChar">
    <w:name w:val="Footer Char"/>
    <w:link w:val="Footer"/>
    <w:uiPriority w:val="99"/>
    <w:rsid w:val="001B4344"/>
    <w:rPr>
      <w:sz w:val="24"/>
      <w:szCs w:val="24"/>
    </w:rPr>
  </w:style>
  <w:style w:type="character" w:customStyle="1" w:styleId="Heading1Char">
    <w:name w:val="Heading 1 Char"/>
    <w:link w:val="Heading1"/>
    <w:rsid w:val="001B4344"/>
    <w:rPr>
      <w:rFonts w:ascii="Arial" w:hAnsi="Arial"/>
      <w:b/>
      <w:bCs/>
      <w:sz w:val="24"/>
      <w:szCs w:val="24"/>
    </w:rPr>
  </w:style>
  <w:style w:type="paragraph" w:customStyle="1" w:styleId="a">
    <w:name w:val="_"/>
    <w:basedOn w:val="Normal"/>
    <w:rsid w:val="00135792"/>
    <w:pPr>
      <w:widowControl w:val="0"/>
      <w:ind w:left="540" w:hanging="540"/>
    </w:pPr>
    <w:rPr>
      <w:snapToGrid w:val="0"/>
      <w:szCs w:val="20"/>
    </w:rPr>
  </w:style>
  <w:style w:type="character" w:styleId="CommentReference">
    <w:name w:val="annotation reference"/>
    <w:rsid w:val="003D301B"/>
    <w:rPr>
      <w:sz w:val="16"/>
      <w:szCs w:val="16"/>
    </w:rPr>
  </w:style>
  <w:style w:type="paragraph" w:styleId="CommentText">
    <w:name w:val="annotation text"/>
    <w:basedOn w:val="Normal"/>
    <w:link w:val="CommentTextChar"/>
    <w:rsid w:val="003D301B"/>
    <w:rPr>
      <w:sz w:val="20"/>
      <w:szCs w:val="20"/>
    </w:rPr>
  </w:style>
  <w:style w:type="character" w:customStyle="1" w:styleId="CommentTextChar">
    <w:name w:val="Comment Text Char"/>
    <w:basedOn w:val="DefaultParagraphFont"/>
    <w:link w:val="CommentText"/>
    <w:rsid w:val="003D301B"/>
  </w:style>
  <w:style w:type="paragraph" w:styleId="CommentSubject">
    <w:name w:val="annotation subject"/>
    <w:basedOn w:val="CommentText"/>
    <w:next w:val="CommentText"/>
    <w:link w:val="CommentSubjectChar"/>
    <w:rsid w:val="003D301B"/>
    <w:rPr>
      <w:b/>
      <w:bCs/>
    </w:rPr>
  </w:style>
  <w:style w:type="character" w:customStyle="1" w:styleId="CommentSubjectChar">
    <w:name w:val="Comment Subject Char"/>
    <w:link w:val="CommentSubject"/>
    <w:rsid w:val="003D301B"/>
    <w:rPr>
      <w:b/>
      <w:bCs/>
    </w:rPr>
  </w:style>
  <w:style w:type="character" w:styleId="Hyperlink">
    <w:name w:val="Hyperlink"/>
    <w:rsid w:val="009D18A0"/>
    <w:rPr>
      <w:color w:val="0000FF"/>
      <w:u w:val="single"/>
    </w:rPr>
  </w:style>
  <w:style w:type="paragraph" w:styleId="Revision">
    <w:name w:val="Revision"/>
    <w:hidden/>
    <w:uiPriority w:val="99"/>
    <w:semiHidden/>
    <w:rsid w:val="0003513F"/>
    <w:rPr>
      <w:sz w:val="24"/>
      <w:szCs w:val="24"/>
    </w:rPr>
  </w:style>
  <w:style w:type="character" w:styleId="FollowedHyperlink">
    <w:name w:val="FollowedHyperlink"/>
    <w:rsid w:val="00137CCF"/>
    <w:rPr>
      <w:color w:val="800080"/>
      <w:u w:val="single"/>
    </w:rPr>
  </w:style>
  <w:style w:type="paragraph" w:styleId="ListParagraph">
    <w:name w:val="List Paragraph"/>
    <w:basedOn w:val="Normal"/>
    <w:uiPriority w:val="34"/>
    <w:qFormat/>
    <w:rsid w:val="00337F00"/>
    <w:pPr>
      <w:ind w:left="720"/>
      <w:contextualSpacing/>
    </w:pPr>
  </w:style>
  <w:style w:type="character" w:customStyle="1" w:styleId="UnresolvedMention">
    <w:name w:val="Unresolved Mention"/>
    <w:basedOn w:val="DefaultParagraphFont"/>
    <w:uiPriority w:val="99"/>
    <w:semiHidden/>
    <w:unhideWhenUsed/>
    <w:rsid w:val="006F6FC6"/>
    <w:rPr>
      <w:color w:val="605E5C"/>
      <w:shd w:val="clear" w:color="auto" w:fill="E1DFDD"/>
    </w:rPr>
  </w:style>
  <w:style w:type="paragraph" w:customStyle="1" w:styleId="xxxmsonormal">
    <w:name w:val="xxxmsonormal"/>
    <w:basedOn w:val="Normal"/>
    <w:rsid w:val="001A3C92"/>
    <w:pPr>
      <w:spacing w:before="100" w:beforeAutospacing="1" w:after="100" w:afterAutospacing="1"/>
    </w:pPr>
    <w:rPr>
      <w:rFonts w:eastAsiaTheme="minorHAnsi"/>
    </w:rPr>
  </w:style>
  <w:style w:type="character" w:styleId="Strong">
    <w:name w:val="Strong"/>
    <w:basedOn w:val="DefaultParagraphFont"/>
    <w:uiPriority w:val="22"/>
    <w:qFormat/>
    <w:rsid w:val="001A3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2468">
      <w:bodyDiv w:val="1"/>
      <w:marLeft w:val="0"/>
      <w:marRight w:val="0"/>
      <w:marTop w:val="0"/>
      <w:marBottom w:val="0"/>
      <w:divBdr>
        <w:top w:val="none" w:sz="0" w:space="0" w:color="auto"/>
        <w:left w:val="none" w:sz="0" w:space="0" w:color="auto"/>
        <w:bottom w:val="none" w:sz="0" w:space="0" w:color="auto"/>
        <w:right w:val="none" w:sz="0" w:space="0" w:color="auto"/>
      </w:divBdr>
    </w:div>
    <w:div w:id="1713648008">
      <w:bodyDiv w:val="1"/>
      <w:marLeft w:val="0"/>
      <w:marRight w:val="0"/>
      <w:marTop w:val="0"/>
      <w:marBottom w:val="0"/>
      <w:divBdr>
        <w:top w:val="none" w:sz="0" w:space="0" w:color="auto"/>
        <w:left w:val="none" w:sz="0" w:space="0" w:color="auto"/>
        <w:bottom w:val="none" w:sz="0" w:space="0" w:color="auto"/>
        <w:right w:val="none" w:sz="0" w:space="0" w:color="auto"/>
      </w:divBdr>
    </w:div>
    <w:div w:id="1798143450">
      <w:bodyDiv w:val="1"/>
      <w:marLeft w:val="0"/>
      <w:marRight w:val="0"/>
      <w:marTop w:val="0"/>
      <w:marBottom w:val="0"/>
      <w:divBdr>
        <w:top w:val="none" w:sz="0" w:space="0" w:color="auto"/>
        <w:left w:val="none" w:sz="0" w:space="0" w:color="auto"/>
        <w:bottom w:val="none" w:sz="0" w:space="0" w:color="auto"/>
        <w:right w:val="none" w:sz="0" w:space="0" w:color="auto"/>
      </w:divBdr>
    </w:div>
    <w:div w:id="18344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gertner@lausd.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upportServices@lausd.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B8604907A7C49940212F10DA424C4" ma:contentTypeVersion="13" ma:contentTypeDescription="Create a new document." ma:contentTypeScope="" ma:versionID="764b90a6d08688484b1b820a9046e539">
  <xsd:schema xmlns:xsd="http://www.w3.org/2001/XMLSchema" xmlns:xs="http://www.w3.org/2001/XMLSchema" xmlns:p="http://schemas.microsoft.com/office/2006/metadata/properties" xmlns:ns2="6adde184-74c0-401b-9ddd-a3dce4414257" xmlns:ns3="977b336b-70d8-4e3e-a571-43edb2d90500" targetNamespace="http://schemas.microsoft.com/office/2006/metadata/properties" ma:root="true" ma:fieldsID="28ed6377034399086c8b70082122b7cd" ns2:_="" ns3:_="">
    <xsd:import namespace="6adde184-74c0-401b-9ddd-a3dce4414257"/>
    <xsd:import namespace="977b336b-70d8-4e3e-a571-43edb2d90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de184-74c0-401b-9ddd-a3dce4414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7b336b-70d8-4e3e-a571-43edb2d905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6321-1DC2-42DC-BBC8-8AAEFDB13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9ADAA-77AF-4EDA-ADC0-4E9E24B6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de184-74c0-401b-9ddd-a3dce4414257"/>
    <ds:schemaRef ds:uri="977b336b-70d8-4e3e-a571-43edb2d90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F75AB-B1F2-494A-BF7F-114CB84DD567}">
  <ds:schemaRefs>
    <ds:schemaRef ds:uri="http://schemas.microsoft.com/sharepoint/v3/contenttype/forms"/>
  </ds:schemaRefs>
</ds:datastoreItem>
</file>

<file path=customXml/itemProps4.xml><?xml version="1.0" encoding="utf-8"?>
<ds:datastoreItem xmlns:ds="http://schemas.openxmlformats.org/officeDocument/2006/customXml" ds:itemID="{9F005989-B234-404C-8F61-70676A6A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LAUSD</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UNIFIED SCHOOL DISTRICT</dc:title>
  <dc:creator>Harold, Jewel</dc:creator>
  <cp:lastModifiedBy>Masis, William</cp:lastModifiedBy>
  <cp:revision>2</cp:revision>
  <cp:lastPrinted>2019-06-06T16:46:00Z</cp:lastPrinted>
  <dcterms:created xsi:type="dcterms:W3CDTF">2022-05-12T04:13:00Z</dcterms:created>
  <dcterms:modified xsi:type="dcterms:W3CDTF">2022-05-12T04:13:00Z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0x010100A78B8604907A7C49940212F10DA424C4</vt:lpwstr>
  </property>
  <property fmtid="{D5CDD505-2E9C-101B-9397-08002B2CF9AE}" pid="3" name="Order">
    <vt:r8>100</vt:r8>
  </property>
</Properties>
</file>